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FF81" w14:textId="77777777"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Lynn Fishman Hellerstein, O.D., F.C.O.V.D., F.A.A.O.</w:t>
      </w:r>
    </w:p>
    <w:p w14:paraId="2B37C4D1" w14:textId="77777777" w:rsidR="003F2CE7" w:rsidRPr="003F2CE7" w:rsidRDefault="000D3580" w:rsidP="000D09C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Doctor of Optometry</w:t>
      </w:r>
      <w:r w:rsidR="000D09C7" w:rsidRPr="003F2CE7">
        <w:rPr>
          <w:i/>
          <w:sz w:val="24"/>
          <w:szCs w:val="24"/>
        </w:rPr>
        <w:t xml:space="preserve"> </w:t>
      </w:r>
    </w:p>
    <w:p w14:paraId="15864E4F" w14:textId="77777777" w:rsidR="003F2CE7" w:rsidRPr="003F2CE7" w:rsidRDefault="000D09C7" w:rsidP="003F2CE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 xml:space="preserve">Fellow of College of Optometrists in Vision Development </w:t>
      </w:r>
    </w:p>
    <w:p w14:paraId="5C76F202" w14:textId="77777777" w:rsidR="000D3580" w:rsidRPr="003F2CE7" w:rsidRDefault="000D09C7" w:rsidP="003F2CE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Fellow of American Academy of Optometry</w:t>
      </w:r>
    </w:p>
    <w:p w14:paraId="5A2F113D" w14:textId="77777777" w:rsidR="003F2CE7" w:rsidRDefault="003F2CE7" w:rsidP="003F2CE7">
      <w:pPr>
        <w:widowControl/>
        <w:tabs>
          <w:tab w:val="center" w:pos="4680"/>
          <w:tab w:val="left" w:pos="5040"/>
          <w:tab w:val="left" w:pos="5760"/>
          <w:tab w:val="left" w:pos="6480"/>
          <w:tab w:val="left" w:pos="7200"/>
          <w:tab w:val="left" w:pos="7920"/>
          <w:tab w:val="left" w:pos="8640"/>
          <w:tab w:val="right" w:pos="9360"/>
        </w:tabs>
        <w:jc w:val="center"/>
        <w:rPr>
          <w:sz w:val="24"/>
          <w:szCs w:val="24"/>
        </w:rPr>
      </w:pPr>
    </w:p>
    <w:p w14:paraId="5AB53B2F" w14:textId="77777777"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14:paraId="75AC54BC" w14:textId="77777777"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14:paraId="6F3BA841" w14:textId="77777777"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14:paraId="5EB2BE7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14:paraId="0A42015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14:paraId="213A818F" w14:textId="77777777"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14:paraId="5C8916B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238C35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14:paraId="26ABCE0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Currently in private optometric practice emphasizing preventive and functional vision care, including vision therapy.</w:t>
      </w:r>
      <w:r w:rsidR="00D74DC9">
        <w:rPr>
          <w:sz w:val="24"/>
          <w:szCs w:val="24"/>
        </w:rPr>
        <w:t xml:space="preserve"> </w:t>
      </w:r>
      <w:r>
        <w:rPr>
          <w:sz w:val="24"/>
          <w:szCs w:val="24"/>
        </w:rPr>
        <w:t>Speaker, author, and consultant.</w:t>
      </w:r>
    </w:p>
    <w:p w14:paraId="280BDD6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A3A743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14:paraId="5F8A399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14:paraId="54D0A2E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14:paraId="63078A6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14:paraId="3356957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14:paraId="1BB111E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14:paraId="7309C28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14:paraId="5878CAE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14:paraId="3BB88469" w14:textId="77777777" w:rsidR="00DD3154" w:rsidRDefault="00DD31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6E35886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14:paraId="16BFC1C6" w14:textId="77777777"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(COVD)-President (2004-2005)</w:t>
      </w:r>
    </w:p>
    <w:p w14:paraId="55798C4A" w14:textId="77777777"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(COVD)-Regional Director (3/99-10/00); Treasurer (10/00-10/01); Vice-president (10/01-10/02)</w:t>
      </w:r>
    </w:p>
    <w:p w14:paraId="3307D80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r w:rsidR="00807BF3">
        <w:rPr>
          <w:sz w:val="24"/>
          <w:szCs w:val="24"/>
        </w:rPr>
        <w:t xml:space="preserve"> – Distinguished Practitioner</w:t>
      </w:r>
    </w:p>
    <w:p w14:paraId="4EF7B35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14:paraId="0FA8549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14:paraId="47C311D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14:paraId="218FE97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14:paraId="28FBCF2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F46ADA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14:paraId="35800EF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w:t>
      </w:r>
      <w:r w:rsidR="007F32F7">
        <w:rPr>
          <w:sz w:val="24"/>
          <w:szCs w:val="24"/>
        </w:rPr>
        <w:t>2012</w:t>
      </w:r>
      <w:r>
        <w:rPr>
          <w:sz w:val="24"/>
          <w:szCs w:val="24"/>
        </w:rPr>
        <w:t>)</w:t>
      </w:r>
    </w:p>
    <w:p w14:paraId="0CCB283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8D3BECB" w14:textId="6EBD4EDB"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CERTIFICATION</w:t>
      </w:r>
      <w:r w:rsidR="00DD3154">
        <w:rPr>
          <w:b/>
          <w:bCs/>
          <w:sz w:val="24"/>
          <w:szCs w:val="24"/>
        </w:rPr>
        <w:t>S</w:t>
      </w:r>
    </w:p>
    <w:p w14:paraId="1E4B5DA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14:paraId="2E07A148" w14:textId="587CB7D4" w:rsidR="00DD3154" w:rsidRDefault="00DD3154" w:rsidP="00DD31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Certified RIM (Regenerating Imagery in Memory) Facilitator (2009)</w:t>
      </w:r>
    </w:p>
    <w:p w14:paraId="4C544BF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8F4534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14:paraId="302C6666" w14:textId="7C0E5928"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14:paraId="32611E1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14:paraId="52CC135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14:paraId="7A0E2F1D" w14:textId="77777777"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lastRenderedPageBreak/>
        <w:t>LEADERSHIP CONSULTANT</w:t>
      </w:r>
    </w:p>
    <w:p w14:paraId="0D32752F" w14:textId="77777777" w:rsidR="00D56D37"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SIODEC (International Society for Developmental &amp; Behavioral Optometry) (5/15)</w:t>
      </w:r>
    </w:p>
    <w:p w14:paraId="63C6331C" w14:textId="77777777" w:rsidR="000D3580" w:rsidRDefault="00807BF3"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0D3580">
        <w:rPr>
          <w:sz w:val="24"/>
          <w:szCs w:val="24"/>
        </w:rPr>
        <w:t>College of Optometrists in Vision Development (COVD) (</w:t>
      </w:r>
      <w:r w:rsidR="00773EF5">
        <w:rPr>
          <w:sz w:val="24"/>
          <w:szCs w:val="24"/>
        </w:rPr>
        <w:t xml:space="preserve">2/08, </w:t>
      </w:r>
      <w:r w:rsidR="000D3580">
        <w:rPr>
          <w:sz w:val="24"/>
          <w:szCs w:val="24"/>
        </w:rPr>
        <w:t>10/08)</w:t>
      </w:r>
    </w:p>
    <w:p w14:paraId="45A3AB5D" w14:textId="77777777" w:rsidR="003F2CE7" w:rsidRDefault="003F2CE7"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2F1E1B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14:paraId="046D9FB3" w14:textId="492C7EF4"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r w:rsidR="00D11CAA">
        <w:rPr>
          <w:sz w:val="24"/>
          <w:szCs w:val="24"/>
        </w:rPr>
        <w:t>Ketchum-</w:t>
      </w:r>
      <w:r>
        <w:rPr>
          <w:sz w:val="24"/>
          <w:szCs w:val="24"/>
        </w:rPr>
        <w:t>Southern CA College of Optometry (2010</w:t>
      </w:r>
      <w:r w:rsidR="00677B9A">
        <w:rPr>
          <w:sz w:val="24"/>
          <w:szCs w:val="24"/>
        </w:rPr>
        <w:t>-present</w:t>
      </w:r>
      <w:r>
        <w:rPr>
          <w:sz w:val="24"/>
          <w:szCs w:val="24"/>
        </w:rPr>
        <w:t>)</w:t>
      </w:r>
    </w:p>
    <w:p w14:paraId="5F16F41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14:paraId="0E9E3361" w14:textId="77777777" w:rsidR="00807BF3" w:rsidRP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Illinois College of Optometry (1/1/01- current)</w:t>
      </w:r>
    </w:p>
    <w:p w14:paraId="6625C5BC" w14:textId="77777777"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 College of Optometry (2012-2014)</w:t>
      </w:r>
    </w:p>
    <w:p w14:paraId="521FB1A9" w14:textId="4B0F4576"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Mid</w:t>
      </w:r>
      <w:r w:rsidR="00D11CAA">
        <w:rPr>
          <w:sz w:val="24"/>
          <w:szCs w:val="24"/>
        </w:rPr>
        <w:t>-</w:t>
      </w:r>
      <w:r>
        <w:rPr>
          <w:sz w:val="24"/>
          <w:szCs w:val="24"/>
        </w:rPr>
        <w:t>Western University College of Optometry (2012-2013)</w:t>
      </w:r>
    </w:p>
    <w:p w14:paraId="24EF7D9B" w14:textId="77777777" w:rsidR="00773EF5" w:rsidRDefault="00773EF5"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14:paraId="12B27BA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14:paraId="643E6F1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14:paraId="4A3797E5" w14:textId="77777777" w:rsidR="000D3580" w:rsidRDefault="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r w:rsidR="000D3580">
        <w:rPr>
          <w:sz w:val="24"/>
          <w:szCs w:val="24"/>
        </w:rPr>
        <w:t xml:space="preserve"> Governing Board of Directors (10/97-2007)</w:t>
      </w:r>
    </w:p>
    <w:p w14:paraId="51CB194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14:paraId="7795F157" w14:textId="77777777" w:rsidR="000D3580" w:rsidRDefault="00773EF5">
      <w:pPr>
        <w:pStyle w:val="BodyTextIn"/>
        <w:widowControl/>
        <w:rPr>
          <w:b/>
          <w:bCs/>
        </w:rPr>
      </w:pPr>
      <w:r>
        <w:t>American Optometric Association (</w:t>
      </w:r>
      <w:r w:rsidR="000D3580">
        <w:t>AOA</w:t>
      </w:r>
      <w:r>
        <w:t>)</w:t>
      </w:r>
      <w:r w:rsidR="000D3580">
        <w:t xml:space="preserve">-Representative to the Project Universal Preschool Vision Task Force-PUPVS   (2000-2002)                                                                    </w:t>
      </w:r>
    </w:p>
    <w:p w14:paraId="4E587F0E" w14:textId="77777777" w:rsidR="000D3580" w:rsidRDefault="000D3580">
      <w:pPr>
        <w:pStyle w:val="BodyTextIn"/>
        <w:widowControl/>
      </w:pPr>
      <w:r>
        <w:t xml:space="preserve">Adjunct Professor, University of Missouri - St. Louis School of Optometry (7/94) </w:t>
      </w:r>
    </w:p>
    <w:p w14:paraId="340F1E0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14:paraId="42FF68C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14:paraId="5B64692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14:paraId="3622A721" w14:textId="77777777" w:rsidR="000D3580" w:rsidRDefault="000D3580">
      <w:pPr>
        <w:pStyle w:val="BodyTextIn"/>
        <w:widowControl/>
      </w:pPr>
      <w:r>
        <w:t>College of Optometry in Vision Development, Visual Rehabilitation Committee (11/93-present)</w:t>
      </w:r>
    </w:p>
    <w:p w14:paraId="6A726C09" w14:textId="77777777" w:rsidR="000D3580" w:rsidRDefault="000D3580">
      <w:pPr>
        <w:pStyle w:val="BodyTextIn"/>
        <w:widowControl/>
      </w:pPr>
      <w:r>
        <w:t>Division of Education Curriculum Task Force of Optometric Extension Program (1993)</w:t>
      </w:r>
    </w:p>
    <w:p w14:paraId="42A78750" w14:textId="77777777" w:rsidR="000D3580" w:rsidRDefault="000D3580">
      <w:pPr>
        <w:pStyle w:val="BodyTextIn"/>
        <w:widowControl/>
      </w:pPr>
      <w:r>
        <w:t>American Optometric Association, Binocular Vision Committee (9/92 - 6/97)</w:t>
      </w:r>
    </w:p>
    <w:p w14:paraId="2FFECD13" w14:textId="77777777" w:rsidR="000D3580" w:rsidRDefault="000D3580">
      <w:pPr>
        <w:pStyle w:val="BodyTextIn"/>
        <w:widowControl/>
      </w:pPr>
      <w:r>
        <w:t>Member, Editorial Council of the Journal of Optometric Vision Development (1990 - 2005)</w:t>
      </w:r>
    </w:p>
    <w:p w14:paraId="5D0E108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14:paraId="7F9D78A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14:paraId="572A04B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14:paraId="0204CCD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14:paraId="0D33D39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14:paraId="1849F0A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14:paraId="67A1ED21"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14:paraId="4A12FDF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14:paraId="55A5CF5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14:paraId="550FF19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Consultant, So.</w:t>
      </w:r>
      <w:r w:rsidR="00842B0F">
        <w:rPr>
          <w:sz w:val="24"/>
          <w:szCs w:val="24"/>
        </w:rPr>
        <w:t xml:space="preserve"> </w:t>
      </w:r>
      <w:r>
        <w:rPr>
          <w:sz w:val="24"/>
          <w:szCs w:val="24"/>
        </w:rPr>
        <w:t>Platte Valley Board of Cooperative Services (BOCES)(1979-80)</w:t>
      </w:r>
    </w:p>
    <w:p w14:paraId="5FB3A4B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14:paraId="09C2D42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14:paraId="1252981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14:paraId="05A0963A" w14:textId="77777777" w:rsidR="00807BF3" w:rsidRDefault="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7CAFDE9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14:paraId="01FA8D64" w14:textId="6A1D9B85" w:rsidR="00807BF3" w:rsidRDefault="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Von’s</w:t>
      </w:r>
      <w:proofErr w:type="spellEnd"/>
      <w:r>
        <w:rPr>
          <w:sz w:val="24"/>
          <w:szCs w:val="24"/>
        </w:rPr>
        <w:t xml:space="preserve"> Vision Foundation (Von Miller</w:t>
      </w:r>
      <w:r w:rsidR="00677B9A">
        <w:rPr>
          <w:sz w:val="24"/>
          <w:szCs w:val="24"/>
        </w:rPr>
        <w:t xml:space="preserve"> non-profit</w:t>
      </w:r>
      <w:r>
        <w:rPr>
          <w:sz w:val="24"/>
          <w:szCs w:val="24"/>
        </w:rPr>
        <w:t>- Giving kids the gift of vision)</w:t>
      </w:r>
    </w:p>
    <w:p w14:paraId="6B4B2750" w14:textId="1BC70A43" w:rsidR="00840E83" w:rsidRDefault="00840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Sock It To </w:t>
      </w:r>
      <w:proofErr w:type="spellStart"/>
      <w:r>
        <w:rPr>
          <w:sz w:val="24"/>
          <w:szCs w:val="24"/>
        </w:rPr>
        <w:t>Em</w:t>
      </w:r>
      <w:proofErr w:type="spellEnd"/>
      <w:r>
        <w:rPr>
          <w:sz w:val="24"/>
          <w:szCs w:val="24"/>
        </w:rPr>
        <w:t xml:space="preserve"> – Board of directors.</w:t>
      </w:r>
    </w:p>
    <w:p w14:paraId="040EDCAB" w14:textId="5F58C359"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Screenings at numerous schools, centers</w:t>
      </w:r>
    </w:p>
    <w:p w14:paraId="49344D7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Special Olympics Vision Exams (6/01, 6/02)</w:t>
      </w:r>
    </w:p>
    <w:p w14:paraId="78F00FFB" w14:textId="2CA209A5" w:rsidR="00840E83" w:rsidRDefault="000D3580" w:rsidP="00840E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Vision USA</w:t>
      </w:r>
    </w:p>
    <w:p w14:paraId="074A131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14:paraId="3FCA126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Rourke Foundation for Vision &amp; Learning school project (2000)</w:t>
      </w:r>
    </w:p>
    <w:p w14:paraId="4631894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56B828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14:paraId="387ADE1E" w14:textId="403B04A1" w:rsidR="00773EF5" w:rsidRDefault="00773EF5" w:rsidP="00773EF5">
      <w:pPr>
        <w:pStyle w:val="Heading4"/>
        <w:keepNext w:val="0"/>
        <w:widowControl/>
        <w:autoSpaceDE/>
        <w:autoSpaceDN/>
        <w:adjustRightInd/>
        <w:spacing w:before="0" w:after="0"/>
        <w:ind w:left="720" w:right="496"/>
        <w:textAlignment w:val="baseline"/>
        <w:rPr>
          <w:bCs w:val="0"/>
        </w:rPr>
      </w:pPr>
      <w:r>
        <w:rPr>
          <w:b w:val="0"/>
          <w:bCs w:val="0"/>
          <w:sz w:val="24"/>
          <w:szCs w:val="24"/>
        </w:rPr>
        <w:t xml:space="preserve"> Master of Ceremony College of Optometrists in Vision Development (COVD) (201</w:t>
      </w:r>
      <w:r w:rsidR="00677B9A">
        <w:rPr>
          <w:b w:val="0"/>
          <w:bCs w:val="0"/>
          <w:sz w:val="24"/>
          <w:szCs w:val="24"/>
        </w:rPr>
        <w:t>1</w:t>
      </w:r>
      <w:r>
        <w:rPr>
          <w:b w:val="0"/>
          <w:bCs w:val="0"/>
          <w:sz w:val="24"/>
          <w:szCs w:val="24"/>
        </w:rPr>
        <w:t>-201</w:t>
      </w:r>
      <w:r w:rsidR="00677B9A">
        <w:rPr>
          <w:b w:val="0"/>
          <w:bCs w:val="0"/>
          <w:sz w:val="24"/>
          <w:szCs w:val="24"/>
        </w:rPr>
        <w:t>9</w:t>
      </w:r>
      <w:r>
        <w:rPr>
          <w:b w:val="0"/>
          <w:bCs w:val="0"/>
          <w:sz w:val="24"/>
          <w:szCs w:val="24"/>
        </w:rPr>
        <w:t>)</w:t>
      </w:r>
    </w:p>
    <w:p w14:paraId="5CA7E88F" w14:textId="77777777"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COVD President’s Award</w:t>
      </w:r>
      <w:r w:rsidR="00773EF5">
        <w:rPr>
          <w:bCs/>
        </w:rPr>
        <w:t>-2015</w:t>
      </w:r>
    </w:p>
    <w:p w14:paraId="3091909D" w14:textId="27F3A13C"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Best in the Best in Vision Care for Kids Finalist in CO Parent Magazine</w:t>
      </w:r>
      <w:r w:rsidR="00773EF5">
        <w:rPr>
          <w:bCs/>
        </w:rPr>
        <w:t>- (20</w:t>
      </w:r>
      <w:r w:rsidR="00AE4456">
        <w:rPr>
          <w:bCs/>
        </w:rPr>
        <w:t>21</w:t>
      </w:r>
      <w:r w:rsidR="00773EF5">
        <w:rPr>
          <w:bCs/>
        </w:rPr>
        <w:t>-2011)</w:t>
      </w:r>
    </w:p>
    <w:p w14:paraId="5B65A8A1" w14:textId="77777777"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r w:rsidR="00773EF5">
        <w:rPr>
          <w:rFonts w:ascii="Helvetica" w:hAnsi="Helvetica"/>
          <w:color w:val="000000"/>
          <w:sz w:val="20"/>
          <w:szCs w:val="20"/>
        </w:rPr>
        <w:t xml:space="preserve"> (</w:t>
      </w:r>
      <w:r w:rsidR="00773EF5" w:rsidRPr="006D2E32">
        <w:rPr>
          <w:bCs/>
        </w:rPr>
        <w:t>2013</w:t>
      </w:r>
      <w:r w:rsidR="00773EF5">
        <w:rPr>
          <w:bCs/>
        </w:rPr>
        <w:t>)</w:t>
      </w:r>
    </w:p>
    <w:p w14:paraId="66032145" w14:textId="77777777"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Best in the Best in Vision Care for Kids Winner in CO Parent Magazine</w:t>
      </w:r>
      <w:r w:rsidR="00773EF5">
        <w:rPr>
          <w:b w:val="0"/>
          <w:bCs w:val="0"/>
          <w:sz w:val="24"/>
          <w:szCs w:val="24"/>
        </w:rPr>
        <w:t xml:space="preserve"> (2010)</w:t>
      </w:r>
    </w:p>
    <w:p w14:paraId="21204CC7" w14:textId="77777777"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r w:rsidR="007C348A">
        <w:rPr>
          <w:b w:val="0"/>
          <w:bCs w:val="0"/>
          <w:sz w:val="24"/>
          <w:szCs w:val="24"/>
        </w:rPr>
        <w:t xml:space="preserve"> (2010)</w:t>
      </w:r>
      <w:r>
        <w:rPr>
          <w:b w:val="0"/>
          <w:bCs w:val="0"/>
          <w:sz w:val="24"/>
          <w:szCs w:val="24"/>
        </w:rPr>
        <w:t>:</w:t>
      </w:r>
    </w:p>
    <w:p w14:paraId="6F2E39AB" w14:textId="77777777" w:rsidR="000D3580" w:rsidRPr="003956AB" w:rsidRDefault="000D3580" w:rsidP="003956AB"/>
    <w:p w14:paraId="5B674AFB" w14:textId="77777777"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14:paraId="24B474C0" w14:textId="77777777" w:rsidR="000D3580" w:rsidRPr="00F738DF" w:rsidRDefault="00A403E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14:paraId="39EF9D00" w14:textId="77777777" w:rsidR="000D3580" w:rsidRPr="00F738DF" w:rsidRDefault="00A403E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Top 10 Book for Educators</w:t>
        </w:r>
      </w:hyperlink>
    </w:p>
    <w:p w14:paraId="3866EC22" w14:textId="77777777" w:rsidR="000D3580" w:rsidRPr="00F738DF" w:rsidRDefault="00A403E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14:paraId="5F7D93BD" w14:textId="77777777" w:rsidR="000D3580" w:rsidRPr="00F738DF" w:rsidRDefault="00A403E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14:paraId="6F99AD1F" w14:textId="77777777" w:rsidR="000D3580" w:rsidRPr="00F738DF" w:rsidRDefault="00A403E4"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10"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14:paraId="75937AF0" w14:textId="77777777" w:rsidR="000D3580" w:rsidRDefault="00A403E4" w:rsidP="00B05F66">
      <w:pPr>
        <w:widowControl/>
        <w:autoSpaceDE/>
        <w:autoSpaceDN/>
        <w:adjustRightInd/>
        <w:spacing w:line="258" w:lineRule="atLeast"/>
        <w:ind w:left="1440" w:right="360"/>
        <w:textAlignment w:val="baseline"/>
        <w:rPr>
          <w:rStyle w:val="Strong"/>
          <w:b w:val="0"/>
          <w:bCs/>
        </w:rPr>
      </w:pPr>
      <w:hyperlink r:id="rId11"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See It. Say It. Do It!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2"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14:paraId="35E052FB" w14:textId="77777777" w:rsidR="000D3580" w:rsidRPr="003956AB" w:rsidRDefault="00A403E4" w:rsidP="003956AB">
      <w:pPr>
        <w:pStyle w:val="Heading4"/>
        <w:spacing w:before="0" w:after="0"/>
        <w:ind w:left="1440" w:right="136"/>
        <w:textAlignment w:val="baseline"/>
        <w:rPr>
          <w:b w:val="0"/>
          <w:bCs w:val="0"/>
          <w:sz w:val="24"/>
          <w:szCs w:val="24"/>
        </w:rPr>
      </w:pPr>
      <w:hyperlink r:id="rId13"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14:paraId="79DC4285" w14:textId="77777777" w:rsidR="000D3580" w:rsidRPr="003956AB" w:rsidRDefault="00A403E4"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Parenting/Family: General</w:t>
        </w:r>
      </w:hyperlink>
    </w:p>
    <w:p w14:paraId="11F0D245" w14:textId="77777777" w:rsidR="000D3580" w:rsidRPr="003956AB" w:rsidRDefault="00A403E4"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 PreK-12</w:t>
        </w:r>
      </w:hyperlink>
    </w:p>
    <w:p w14:paraId="5EBF4E8C" w14:textId="77777777" w:rsidR="000D3580" w:rsidRPr="003956AB" w:rsidRDefault="00A403E4" w:rsidP="003956AB">
      <w:pPr>
        <w:widowControl/>
        <w:numPr>
          <w:ilvl w:val="0"/>
          <w:numId w:val="7"/>
        </w:numPr>
        <w:autoSpaceDE/>
        <w:autoSpaceDN/>
        <w:adjustRightInd/>
        <w:spacing w:line="258" w:lineRule="atLeast"/>
        <w:ind w:right="360"/>
        <w:textAlignment w:val="baseline"/>
        <w:rPr>
          <w:b/>
          <w:sz w:val="24"/>
          <w:szCs w:val="24"/>
        </w:rPr>
      </w:pPr>
      <w:hyperlink r:id="rId16" w:tgtFrame="_blank" w:history="1">
        <w:r w:rsidR="000D3580" w:rsidRPr="003956AB">
          <w:rPr>
            <w:rStyle w:val="Hyperlink"/>
            <w:b/>
            <w:bCs/>
            <w:color w:val="auto"/>
            <w:sz w:val="24"/>
            <w:szCs w:val="24"/>
            <w:u w:val="none"/>
            <w:bdr w:val="none" w:sz="0" w:space="0" w:color="auto" w:frame="1"/>
          </w:rPr>
          <w:t>Education/Academic</w:t>
        </w:r>
      </w:hyperlink>
    </w:p>
    <w:p w14:paraId="6C35348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Favorite Practice in CO Runner</w:t>
      </w:r>
      <w:r w:rsidR="007C348A">
        <w:rPr>
          <w:bCs/>
          <w:sz w:val="24"/>
          <w:szCs w:val="24"/>
        </w:rPr>
        <w:t xml:space="preserve"> </w:t>
      </w:r>
      <w:r>
        <w:rPr>
          <w:bCs/>
          <w:sz w:val="24"/>
          <w:szCs w:val="24"/>
        </w:rPr>
        <w:t>-</w:t>
      </w:r>
      <w:r w:rsidR="007C348A">
        <w:rPr>
          <w:bCs/>
          <w:sz w:val="24"/>
          <w:szCs w:val="24"/>
        </w:rPr>
        <w:t xml:space="preserve"> </w:t>
      </w:r>
      <w:r>
        <w:rPr>
          <w:bCs/>
          <w:sz w:val="24"/>
          <w:szCs w:val="24"/>
        </w:rPr>
        <w:t>UP-Parent’s Magazine</w:t>
      </w:r>
      <w:r w:rsidR="00773EF5">
        <w:rPr>
          <w:bCs/>
          <w:sz w:val="24"/>
          <w:szCs w:val="24"/>
        </w:rPr>
        <w:t xml:space="preserve"> (2008)</w:t>
      </w:r>
    </w:p>
    <w:p w14:paraId="502C75C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President’s Award Outstanding Contribution to COVD</w:t>
      </w:r>
      <w:r w:rsidR="00773EF5">
        <w:rPr>
          <w:sz w:val="24"/>
          <w:szCs w:val="24"/>
        </w:rPr>
        <w:t xml:space="preserve"> (2008)</w:t>
      </w:r>
    </w:p>
    <w:p w14:paraId="54AE6A2B" w14:textId="77777777"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t>New England College of Optometry (NECO) Behavioral Optometric Scholar in Residence</w:t>
      </w:r>
      <w:r w:rsidR="00773EF5">
        <w:rPr>
          <w:bCs/>
          <w:sz w:val="24"/>
          <w:szCs w:val="24"/>
        </w:rPr>
        <w:t xml:space="preserve"> (2007)</w:t>
      </w:r>
    </w:p>
    <w:p w14:paraId="422BD38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President’s Award Outstanding Contribution to COVD</w:t>
      </w:r>
      <w:r w:rsidR="00773EF5">
        <w:rPr>
          <w:sz w:val="24"/>
          <w:szCs w:val="24"/>
        </w:rPr>
        <w:t xml:space="preserve"> (2006)</w:t>
      </w:r>
    </w:p>
    <w:p w14:paraId="265ECF11" w14:textId="77777777"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Colorado Optometric Association OD of the Year</w:t>
      </w:r>
      <w:r w:rsidR="00773EF5">
        <w:rPr>
          <w:bCs/>
          <w:sz w:val="24"/>
          <w:szCs w:val="24"/>
        </w:rPr>
        <w:t xml:space="preserve"> (2006)</w:t>
      </w:r>
    </w:p>
    <w:p w14:paraId="1E3A7DAB" w14:textId="77777777"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Selected and featured by Southeastern Congress of Optometry (SECO) in their program:  “My Favorite Practice”</w:t>
      </w:r>
      <w:r w:rsidR="00773EF5">
        <w:rPr>
          <w:bCs/>
          <w:sz w:val="24"/>
          <w:szCs w:val="24"/>
        </w:rPr>
        <w:t xml:space="preserve"> (2006)</w:t>
      </w:r>
    </w:p>
    <w:p w14:paraId="44F3CF5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President’s Award Outstanding Contribution to COVD</w:t>
      </w:r>
      <w:r w:rsidR="00773EF5">
        <w:rPr>
          <w:sz w:val="24"/>
          <w:szCs w:val="24"/>
        </w:rPr>
        <w:t xml:space="preserve"> (2002)</w:t>
      </w:r>
    </w:p>
    <w:p w14:paraId="5865AAE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Guest editor of Journal of Optometric Vision Development (6/01)</w:t>
      </w:r>
    </w:p>
    <w:p w14:paraId="4F5AFEAB" w14:textId="723808B5"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National Academies of Practice (NAP) - Distinguished Practitioner</w:t>
      </w:r>
      <w:r w:rsidR="00773EF5">
        <w:rPr>
          <w:sz w:val="24"/>
          <w:szCs w:val="24"/>
        </w:rPr>
        <w:t xml:space="preserve"> (10/0</w:t>
      </w:r>
      <w:r w:rsidR="00DD3154">
        <w:rPr>
          <w:sz w:val="24"/>
          <w:szCs w:val="24"/>
        </w:rPr>
        <w:t>1</w:t>
      </w:r>
      <w:r w:rsidR="00773EF5">
        <w:rPr>
          <w:sz w:val="24"/>
          <w:szCs w:val="24"/>
        </w:rPr>
        <w:t>)</w:t>
      </w:r>
    </w:p>
    <w:p w14:paraId="70E8C54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COA Nominee for AOA Distinguished Service Award</w:t>
      </w:r>
      <w:r w:rsidR="00773EF5">
        <w:rPr>
          <w:sz w:val="24"/>
          <w:szCs w:val="24"/>
        </w:rPr>
        <w:t xml:space="preserve"> (1999)</w:t>
      </w:r>
    </w:p>
    <w:p w14:paraId="2CE528D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Who’s Who in Executives and Businesses</w:t>
      </w:r>
      <w:r w:rsidR="00773EF5">
        <w:rPr>
          <w:sz w:val="24"/>
          <w:szCs w:val="24"/>
        </w:rPr>
        <w:t xml:space="preserve"> (1999)</w:t>
      </w:r>
    </w:p>
    <w:p w14:paraId="6E5D415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Forum on Vision and Learning-leadership</w:t>
      </w:r>
      <w:r w:rsidR="00773EF5">
        <w:rPr>
          <w:sz w:val="24"/>
          <w:szCs w:val="24"/>
        </w:rPr>
        <w:t xml:space="preserve"> (1995)</w:t>
      </w:r>
    </w:p>
    <w:p w14:paraId="0AA049A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Optometric Editors Association - 1st place, Best Technical Article</w:t>
      </w:r>
      <w:r w:rsidR="00773EF5">
        <w:rPr>
          <w:sz w:val="24"/>
          <w:szCs w:val="24"/>
        </w:rPr>
        <w:t xml:space="preserve"> (1994)</w:t>
      </w:r>
    </w:p>
    <w:p w14:paraId="423725A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Distinguished Service Award for Colorado</w:t>
      </w:r>
      <w:r w:rsidR="00773EF5">
        <w:rPr>
          <w:sz w:val="24"/>
          <w:szCs w:val="24"/>
        </w:rPr>
        <w:t xml:space="preserve"> (1994)</w:t>
      </w:r>
    </w:p>
    <w:p w14:paraId="58AB324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Fellow, American Academy of Optometry (FAAO)</w:t>
      </w:r>
      <w:r w:rsidR="00773EF5">
        <w:rPr>
          <w:sz w:val="24"/>
          <w:szCs w:val="24"/>
        </w:rPr>
        <w:t xml:space="preserve"> (1993)</w:t>
      </w:r>
    </w:p>
    <w:p w14:paraId="3AB5C99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Recognition Award</w:t>
      </w:r>
      <w:r w:rsidR="00773EF5">
        <w:rPr>
          <w:sz w:val="24"/>
          <w:szCs w:val="24"/>
        </w:rPr>
        <w:t xml:space="preserve"> (1992)</w:t>
      </w:r>
    </w:p>
    <w:p w14:paraId="6B040F0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Appreciation Award</w:t>
      </w:r>
      <w:r w:rsidR="00773EF5">
        <w:rPr>
          <w:sz w:val="24"/>
          <w:szCs w:val="24"/>
        </w:rPr>
        <w:t xml:space="preserve"> (1992)</w:t>
      </w:r>
    </w:p>
    <w:p w14:paraId="15C189F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O.D. of the Year Nominee</w:t>
      </w:r>
      <w:r w:rsidR="00773EF5">
        <w:rPr>
          <w:sz w:val="24"/>
          <w:szCs w:val="24"/>
        </w:rPr>
        <w:t xml:space="preserve"> (1991)</w:t>
      </w:r>
    </w:p>
    <w:p w14:paraId="3CD5828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Who's Who in Professional and Executive Women</w:t>
      </w:r>
      <w:r w:rsidR="00773EF5">
        <w:rPr>
          <w:sz w:val="24"/>
          <w:szCs w:val="24"/>
        </w:rPr>
        <w:t xml:space="preserve"> (1987)</w:t>
      </w:r>
    </w:p>
    <w:p w14:paraId="65FDFDD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Fellow, College of Optometrists in Vision Development (FCOVD) </w:t>
      </w:r>
      <w:r w:rsidR="00773EF5">
        <w:rPr>
          <w:sz w:val="24"/>
          <w:szCs w:val="24"/>
        </w:rPr>
        <w:t>(1985)</w:t>
      </w:r>
    </w:p>
    <w:p w14:paraId="5BFFF7C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Young Optometrist of the Year for Colorado</w:t>
      </w:r>
      <w:r w:rsidR="00773EF5">
        <w:rPr>
          <w:sz w:val="24"/>
          <w:szCs w:val="24"/>
        </w:rPr>
        <w:t xml:space="preserve"> (1983)</w:t>
      </w:r>
    </w:p>
    <w:p w14:paraId="05D22D0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6B15DF79" w14:textId="77777777"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r w:rsidR="007C348A">
        <w:rPr>
          <w:b/>
          <w:sz w:val="24"/>
          <w:szCs w:val="24"/>
        </w:rPr>
        <w:t xml:space="preserve"> </w:t>
      </w:r>
    </w:p>
    <w:p w14:paraId="487D389D" w14:textId="48C9F22A" w:rsidR="00AE4456" w:rsidRDefault="00AE4456" w:rsidP="00AE4456">
      <w:pPr>
        <w:pStyle w:val="Heading1"/>
      </w:pPr>
      <w:r>
        <w:t xml:space="preserve">Hellerstein, LF. </w:t>
      </w:r>
      <w:r w:rsidRPr="00D11CAA">
        <w:rPr>
          <w:i/>
          <w:iCs/>
        </w:rPr>
        <w:t>Expand Your Vision</w:t>
      </w:r>
      <w:r>
        <w:rPr>
          <w:i/>
          <w:iCs/>
        </w:rPr>
        <w:t>:  How to Gain Clarity, Courage and Confidence.</w:t>
      </w:r>
      <w:r w:rsidRPr="00D11CAA">
        <w:rPr>
          <w:i/>
          <w:iCs/>
        </w:rPr>
        <w:t>.</w:t>
      </w:r>
      <w:r>
        <w:t xml:space="preserve">  Centennial, CO: </w:t>
      </w:r>
      <w:proofErr w:type="spellStart"/>
      <w:r>
        <w:t>HiClear</w:t>
      </w:r>
      <w:proofErr w:type="spellEnd"/>
      <w:r>
        <w:t xml:space="preserve"> Publishing LLC (2021)</w:t>
      </w:r>
    </w:p>
    <w:p w14:paraId="06F1B342" w14:textId="77777777" w:rsidR="00AE4456" w:rsidRDefault="00AE4456" w:rsidP="00B924CA">
      <w:pPr>
        <w:pStyle w:val="Heading1"/>
      </w:pPr>
    </w:p>
    <w:p w14:paraId="412B09D0" w14:textId="77777777" w:rsidR="007F32F7" w:rsidRDefault="007F32F7" w:rsidP="00B924CA">
      <w:pPr>
        <w:pStyle w:val="Heading1"/>
      </w:pPr>
      <w:r>
        <w:t xml:space="preserve">Hellerstein, LF.  </w:t>
      </w:r>
      <w:r w:rsidRPr="00D11CAA">
        <w:rPr>
          <w:i/>
          <w:iCs/>
        </w:rPr>
        <w:t>Expand Your Vision Beyond Sight.</w:t>
      </w:r>
      <w:r>
        <w:t xml:space="preserve">  Centennial, CO: </w:t>
      </w:r>
      <w:proofErr w:type="spellStart"/>
      <w:r>
        <w:t>HiClear</w:t>
      </w:r>
      <w:proofErr w:type="spellEnd"/>
      <w:r>
        <w:t xml:space="preserve"> Publishing LLC (2018)</w:t>
      </w:r>
    </w:p>
    <w:p w14:paraId="2B2436EC" w14:textId="77777777" w:rsidR="007F32F7" w:rsidRPr="007F32F7" w:rsidRDefault="007F32F7" w:rsidP="007F32F7"/>
    <w:p w14:paraId="275BC4B7" w14:textId="77777777" w:rsidR="002757D5" w:rsidRDefault="002757D5" w:rsidP="00B924CA">
      <w:pPr>
        <w:pStyle w:val="Heading1"/>
      </w:pPr>
      <w:r>
        <w:t xml:space="preserve">Hellerstein, LF.  </w:t>
      </w:r>
      <w:r w:rsidRPr="002757D5">
        <w:rPr>
          <w:i/>
        </w:rPr>
        <w:t>50 Tips To Improve Your Sports Performance</w:t>
      </w:r>
      <w:r>
        <w:t>.  Centenni</w:t>
      </w:r>
      <w:r w:rsidR="00773EF5">
        <w:t xml:space="preserve">al, CO:  </w:t>
      </w:r>
      <w:proofErr w:type="spellStart"/>
      <w:r w:rsidR="00773EF5">
        <w:t>HiClear</w:t>
      </w:r>
      <w:proofErr w:type="spellEnd"/>
      <w:r w:rsidR="00773EF5">
        <w:t xml:space="preserve"> Publishing LLC</w:t>
      </w:r>
      <w:r>
        <w:t xml:space="preserve"> </w:t>
      </w:r>
      <w:r w:rsidR="00773EF5">
        <w:t>(</w:t>
      </w:r>
      <w:r>
        <w:t>2013</w:t>
      </w:r>
      <w:r w:rsidR="00773EF5">
        <w:t>)</w:t>
      </w:r>
    </w:p>
    <w:p w14:paraId="0696772D" w14:textId="77777777" w:rsidR="002757D5" w:rsidRDefault="002757D5" w:rsidP="00B924CA">
      <w:pPr>
        <w:pStyle w:val="Heading1"/>
      </w:pPr>
    </w:p>
    <w:p w14:paraId="5566B2E4" w14:textId="77777777" w:rsidR="000D3580" w:rsidRPr="00B924CA" w:rsidRDefault="000D3580" w:rsidP="00B924CA">
      <w:pPr>
        <w:pStyle w:val="Heading1"/>
        <w:rPr>
          <w:color w:val="000000"/>
        </w:rPr>
      </w:pPr>
      <w:r>
        <w:t xml:space="preserve">Suter P, Harvey L. (eds). Co-author of Chapter I in </w:t>
      </w:r>
      <w:r w:rsidRPr="00B924CA">
        <w:rPr>
          <w:bCs/>
          <w:i/>
          <w:color w:val="000000"/>
        </w:rPr>
        <w:t>Vision Rehabilitation: Multidisciplinary Care of the Patient Following Brain Injury</w:t>
      </w:r>
      <w:r>
        <w:rPr>
          <w:bCs/>
          <w:color w:val="000000"/>
        </w:rPr>
        <w:t xml:space="preserve">.  CRC Press </w:t>
      </w:r>
      <w:r w:rsidR="00773EF5">
        <w:rPr>
          <w:bCs/>
          <w:color w:val="000000"/>
        </w:rPr>
        <w:t>(</w:t>
      </w:r>
      <w:r>
        <w:rPr>
          <w:bCs/>
          <w:color w:val="000000"/>
        </w:rPr>
        <w:t>2/11</w:t>
      </w:r>
      <w:r w:rsidR="00773EF5">
        <w:rPr>
          <w:bCs/>
          <w:color w:val="000000"/>
        </w:rPr>
        <w:t>)</w:t>
      </w:r>
    </w:p>
    <w:p w14:paraId="5FE9C1D9" w14:textId="77777777"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14:paraId="25BE86B0" w14:textId="77777777"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Dunnigan P, Hellerstein,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w:t>
      </w:r>
      <w:r w:rsidR="00773EF5">
        <w:rPr>
          <w:bCs/>
          <w:sz w:val="24"/>
          <w:szCs w:val="24"/>
        </w:rPr>
        <w:t>(</w:t>
      </w:r>
      <w:r>
        <w:rPr>
          <w:bCs/>
          <w:sz w:val="24"/>
          <w:szCs w:val="24"/>
        </w:rPr>
        <w:t>2011</w:t>
      </w:r>
      <w:r w:rsidR="007C348A">
        <w:rPr>
          <w:bCs/>
          <w:sz w:val="24"/>
          <w:szCs w:val="24"/>
        </w:rPr>
        <w:t>)</w:t>
      </w:r>
    </w:p>
    <w:p w14:paraId="1941D426" w14:textId="77777777"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14:paraId="0D7470DA" w14:textId="77777777"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Hellerstein, LF.  </w:t>
      </w:r>
      <w:r w:rsidRPr="004D4D91">
        <w:rPr>
          <w:bCs/>
          <w:i/>
          <w:sz w:val="24"/>
          <w:szCs w:val="24"/>
        </w:rPr>
        <w:t>See It. Say It. Do It!  The Parent’s &amp; Teacher’s Action Guide to Creating Successful Students and Confident Kids</w:t>
      </w:r>
      <w:r>
        <w:rPr>
          <w:bCs/>
          <w:sz w:val="24"/>
          <w:szCs w:val="24"/>
        </w:rPr>
        <w:t>. Centenn</w:t>
      </w:r>
      <w:r w:rsidR="00773EF5">
        <w:rPr>
          <w:bCs/>
          <w:sz w:val="24"/>
          <w:szCs w:val="24"/>
        </w:rPr>
        <w:t xml:space="preserve">ial, CO: </w:t>
      </w:r>
      <w:proofErr w:type="spellStart"/>
      <w:r w:rsidR="00773EF5">
        <w:rPr>
          <w:bCs/>
          <w:sz w:val="24"/>
          <w:szCs w:val="24"/>
        </w:rPr>
        <w:t>HiClear</w:t>
      </w:r>
      <w:proofErr w:type="spellEnd"/>
      <w:r w:rsidR="00773EF5">
        <w:rPr>
          <w:bCs/>
          <w:sz w:val="24"/>
          <w:szCs w:val="24"/>
        </w:rPr>
        <w:t xml:space="preserve"> Publishing LLC</w:t>
      </w:r>
      <w:r>
        <w:rPr>
          <w:bCs/>
          <w:sz w:val="24"/>
          <w:szCs w:val="24"/>
        </w:rPr>
        <w:t xml:space="preserve"> </w:t>
      </w:r>
      <w:r w:rsidR="00773EF5">
        <w:rPr>
          <w:bCs/>
          <w:sz w:val="24"/>
          <w:szCs w:val="24"/>
        </w:rPr>
        <w:t>(</w:t>
      </w:r>
      <w:r>
        <w:rPr>
          <w:bCs/>
          <w:sz w:val="24"/>
          <w:szCs w:val="24"/>
        </w:rPr>
        <w:t>2010</w:t>
      </w:r>
      <w:r w:rsidR="00773EF5">
        <w:rPr>
          <w:bCs/>
          <w:sz w:val="24"/>
          <w:szCs w:val="24"/>
        </w:rPr>
        <w:t>)</w:t>
      </w:r>
    </w:p>
    <w:p w14:paraId="471A13C4" w14:textId="77777777"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E75255D" w14:textId="09CFCFF2"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  Visual rehabilitation for patients with brain injury.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xml:space="preserve">. Thorofare, NJ: Slack Inc, 1997, </w:t>
      </w:r>
      <w:r w:rsidR="00D11CAA">
        <w:rPr>
          <w:sz w:val="24"/>
          <w:szCs w:val="24"/>
        </w:rPr>
        <w:t>5</w:t>
      </w:r>
      <w:r w:rsidR="00D11CAA" w:rsidRPr="00D11CAA">
        <w:rPr>
          <w:sz w:val="24"/>
          <w:szCs w:val="24"/>
          <w:vertAlign w:val="superscript"/>
        </w:rPr>
        <w:t>th</w:t>
      </w:r>
      <w:r w:rsidR="00D11CAA">
        <w:rPr>
          <w:sz w:val="24"/>
          <w:szCs w:val="24"/>
        </w:rPr>
        <w:t xml:space="preserve"> </w:t>
      </w:r>
      <w:r>
        <w:rPr>
          <w:sz w:val="24"/>
          <w:szCs w:val="24"/>
        </w:rPr>
        <w:t xml:space="preserve">edition updated </w:t>
      </w:r>
      <w:r w:rsidR="00773EF5">
        <w:rPr>
          <w:sz w:val="24"/>
          <w:szCs w:val="24"/>
        </w:rPr>
        <w:t>(</w:t>
      </w:r>
      <w:r>
        <w:rPr>
          <w:sz w:val="24"/>
          <w:szCs w:val="24"/>
        </w:rPr>
        <w:t>20</w:t>
      </w:r>
      <w:r w:rsidR="00D11CAA">
        <w:rPr>
          <w:sz w:val="24"/>
          <w:szCs w:val="24"/>
        </w:rPr>
        <w:t>1</w:t>
      </w:r>
      <w:r>
        <w:rPr>
          <w:sz w:val="24"/>
          <w:szCs w:val="24"/>
        </w:rPr>
        <w:t>9</w:t>
      </w:r>
      <w:r w:rsidR="00773EF5">
        <w:rPr>
          <w:sz w:val="24"/>
          <w:szCs w:val="24"/>
        </w:rPr>
        <w:t>)</w:t>
      </w:r>
      <w:r>
        <w:rPr>
          <w:sz w:val="24"/>
          <w:szCs w:val="24"/>
        </w:rPr>
        <w:t xml:space="preserve"> </w:t>
      </w:r>
    </w:p>
    <w:p w14:paraId="7F272E7B" w14:textId="77777777"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1D2F32C0" w14:textId="77777777"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Thorofare, NJ: Slack Inc, 1997, 3</w:t>
      </w:r>
      <w:r w:rsidRPr="00E37D0E">
        <w:rPr>
          <w:sz w:val="24"/>
          <w:szCs w:val="24"/>
          <w:vertAlign w:val="superscript"/>
        </w:rPr>
        <w:t>rd</w:t>
      </w:r>
      <w:r>
        <w:rPr>
          <w:sz w:val="24"/>
          <w:szCs w:val="24"/>
        </w:rPr>
        <w:t xml:space="preserve"> edition updated </w:t>
      </w:r>
      <w:r w:rsidR="00773EF5">
        <w:rPr>
          <w:sz w:val="24"/>
          <w:szCs w:val="24"/>
        </w:rPr>
        <w:t>(</w:t>
      </w:r>
      <w:r>
        <w:rPr>
          <w:sz w:val="24"/>
          <w:szCs w:val="24"/>
        </w:rPr>
        <w:t>2010</w:t>
      </w:r>
      <w:r w:rsidR="00773EF5">
        <w:rPr>
          <w:sz w:val="24"/>
          <w:szCs w:val="24"/>
        </w:rPr>
        <w:t>)</w:t>
      </w:r>
      <w:r>
        <w:rPr>
          <w:sz w:val="24"/>
          <w:szCs w:val="24"/>
        </w:rPr>
        <w:t xml:space="preserve"> </w:t>
      </w:r>
    </w:p>
    <w:p w14:paraId="36BAB236" w14:textId="77777777"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14:paraId="33539FE1" w14:textId="77777777"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14:paraId="2A29418C" w14:textId="77777777"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Vision Problems in Children with Sensory Processing Disorder.  </w:t>
      </w:r>
      <w:r w:rsidRPr="009E7578">
        <w:rPr>
          <w:i/>
          <w:sz w:val="24"/>
          <w:szCs w:val="24"/>
        </w:rPr>
        <w:t>Sensory Focus</w:t>
      </w:r>
      <w:r w:rsidR="00773EF5">
        <w:rPr>
          <w:sz w:val="24"/>
          <w:szCs w:val="24"/>
        </w:rPr>
        <w:t>.  Fall 2014:10-15</w:t>
      </w:r>
    </w:p>
    <w:p w14:paraId="0BC4644A" w14:textId="77777777"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084828DA" w14:textId="77777777"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t>
      </w:r>
      <w:proofErr w:type="spellStart"/>
      <w:r>
        <w:rPr>
          <w:sz w:val="24"/>
          <w:szCs w:val="24"/>
        </w:rPr>
        <w:t>Hodgdon</w:t>
      </w:r>
      <w:proofErr w:type="spellEnd"/>
      <w:r>
        <w:rPr>
          <w:sz w:val="24"/>
          <w:szCs w:val="24"/>
        </w:rPr>
        <w:t xml:space="preserve"> L.  Vision Problems in Children with the Autism Spectrum Disorder.  </w:t>
      </w:r>
      <w:r w:rsidRPr="00C93A93">
        <w:rPr>
          <w:i/>
          <w:sz w:val="24"/>
          <w:szCs w:val="24"/>
        </w:rPr>
        <w:t>2E Newsletter</w:t>
      </w:r>
      <w:r w:rsidR="00773EF5">
        <w:rPr>
          <w:sz w:val="24"/>
          <w:szCs w:val="24"/>
        </w:rPr>
        <w:t>.  May/June 2014:2-7</w:t>
      </w:r>
    </w:p>
    <w:p w14:paraId="5353EEFD" w14:textId="77777777"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560437C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Pediatric Vision Care-What Nurse Practitioners Need to Know.  </w:t>
      </w:r>
      <w:r w:rsidRPr="00F537E3">
        <w:rPr>
          <w:i/>
          <w:sz w:val="24"/>
          <w:szCs w:val="24"/>
        </w:rPr>
        <w:t>Advance for NP</w:t>
      </w:r>
      <w:r w:rsidR="00773EF5">
        <w:rPr>
          <w:sz w:val="24"/>
          <w:szCs w:val="24"/>
        </w:rPr>
        <w:t>.  2/04:69-72</w:t>
      </w:r>
    </w:p>
    <w:p w14:paraId="7ADD8FC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20E1E37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 xml:space="preserve">Hellerstein LF, Winkler PA.  Vestibular dysfunction associated with traumatic brain injury:  collaborative optometry and physical therapy treatment.  In: </w:t>
      </w:r>
      <w:proofErr w:type="spellStart"/>
      <w:r>
        <w:rPr>
          <w:sz w:val="24"/>
          <w:szCs w:val="24"/>
        </w:rPr>
        <w:t>Suchoff</w:t>
      </w:r>
      <w:proofErr w:type="spellEnd"/>
      <w:r>
        <w:rPr>
          <w:sz w:val="24"/>
          <w:szCs w:val="24"/>
        </w:rPr>
        <w:t xml:space="preserve">, ed. </w:t>
      </w:r>
      <w:r w:rsidRPr="004D4D91">
        <w:rPr>
          <w:i/>
          <w:sz w:val="24"/>
          <w:szCs w:val="24"/>
        </w:rPr>
        <w:t>Visual &amp;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Pro</w:t>
      </w:r>
      <w:r w:rsidR="00773EF5">
        <w:rPr>
          <w:sz w:val="24"/>
          <w:szCs w:val="24"/>
        </w:rPr>
        <w:t>g., 2001</w:t>
      </w:r>
    </w:p>
    <w:p w14:paraId="14E0372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78B0B4B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et al.  Optometric guidelines for school consulting</w:t>
      </w:r>
      <w:r w:rsidRPr="00F537E3">
        <w:rPr>
          <w:i/>
          <w:sz w:val="24"/>
          <w:szCs w:val="24"/>
        </w:rPr>
        <w:t>.  J Opt Vis Develop</w:t>
      </w:r>
      <w:r w:rsidR="00773EF5">
        <w:rPr>
          <w:sz w:val="24"/>
          <w:szCs w:val="24"/>
        </w:rPr>
        <w:t xml:space="preserve"> 2001:32(2):56-74</w:t>
      </w:r>
      <w:r>
        <w:rPr>
          <w:sz w:val="24"/>
          <w:szCs w:val="24"/>
        </w:rPr>
        <w:t xml:space="preserve"> </w:t>
      </w:r>
    </w:p>
    <w:p w14:paraId="2E120A1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0519784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Fishman BI.  Collaboration between occupational therapists and optometrists.</w:t>
      </w:r>
      <w:r w:rsidR="00D74DC9">
        <w:rPr>
          <w:sz w:val="24"/>
          <w:szCs w:val="24"/>
        </w:rPr>
        <w:t xml:space="preserve"> </w:t>
      </w:r>
      <w:r w:rsidRPr="00F537E3">
        <w:rPr>
          <w:i/>
          <w:sz w:val="24"/>
          <w:szCs w:val="24"/>
        </w:rPr>
        <w:t>OT Practice</w:t>
      </w:r>
      <w:r>
        <w:rPr>
          <w:sz w:val="24"/>
          <w:szCs w:val="24"/>
        </w:rPr>
        <w:t xml:space="preserve"> 6/99:22-30</w:t>
      </w:r>
    </w:p>
    <w:p w14:paraId="3D27516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286A6C3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t>
      </w:r>
      <w:r w:rsidR="00842B0F">
        <w:rPr>
          <w:sz w:val="24"/>
          <w:szCs w:val="24"/>
        </w:rPr>
        <w:t xml:space="preserve"> </w:t>
      </w:r>
      <w:proofErr w:type="spellStart"/>
      <w:r>
        <w:rPr>
          <w:sz w:val="24"/>
          <w:szCs w:val="24"/>
        </w:rPr>
        <w:t>Kadet</w:t>
      </w:r>
      <w:proofErr w:type="spellEnd"/>
      <w:r>
        <w:rPr>
          <w:sz w:val="24"/>
          <w:szCs w:val="24"/>
        </w:rPr>
        <w:t xml:space="preserve"> TS.</w:t>
      </w:r>
      <w:r w:rsidR="00D74DC9">
        <w:rPr>
          <w:sz w:val="24"/>
          <w:szCs w:val="24"/>
        </w:rPr>
        <w:t xml:space="preserve"> </w:t>
      </w:r>
      <w:r>
        <w:rPr>
          <w:sz w:val="24"/>
          <w:szCs w:val="24"/>
        </w:rPr>
        <w:t>Visual profile of patients presenting with brain trauma.</w:t>
      </w:r>
      <w:r w:rsidR="00842B0F">
        <w:rPr>
          <w:sz w:val="24"/>
          <w:szCs w:val="24"/>
        </w:rPr>
        <w:t xml:space="preserve">  </w:t>
      </w:r>
      <w:r w:rsidRPr="00F537E3">
        <w:rPr>
          <w:i/>
          <w:sz w:val="24"/>
          <w:szCs w:val="24"/>
        </w:rPr>
        <w:t>J Opt Vis Develop</w:t>
      </w:r>
      <w:r w:rsidR="00773EF5">
        <w:rPr>
          <w:sz w:val="24"/>
          <w:szCs w:val="24"/>
        </w:rPr>
        <w:t xml:space="preserve"> 1999;30(2):51-54</w:t>
      </w:r>
    </w:p>
    <w:p w14:paraId="15C6D36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7A9B4B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Visual electrodiagnostic findings in mild traumatic brain injury.</w:t>
      </w:r>
      <w:r w:rsidR="00D74DC9">
        <w:rPr>
          <w:sz w:val="24"/>
          <w:szCs w:val="24"/>
        </w:rPr>
        <w:t xml:space="preserve"> </w:t>
      </w:r>
      <w:r w:rsidRPr="00F537E3">
        <w:rPr>
          <w:i/>
          <w:sz w:val="24"/>
          <w:szCs w:val="24"/>
        </w:rPr>
        <w:t>J Opt Vis Develop</w:t>
      </w:r>
      <w:r w:rsidR="00773EF5">
        <w:rPr>
          <w:sz w:val="24"/>
          <w:szCs w:val="24"/>
        </w:rPr>
        <w:t xml:space="preserve"> (reprinted) 1999;30(2): 58-66</w:t>
      </w:r>
    </w:p>
    <w:p w14:paraId="1486D28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1348780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Does your child struggle?  The hidden disability: undetected vision problems.  </w:t>
      </w:r>
      <w:r w:rsidRPr="00F537E3">
        <w:rPr>
          <w:i/>
          <w:sz w:val="24"/>
          <w:szCs w:val="24"/>
        </w:rPr>
        <w:t>Buzz Magazine</w:t>
      </w:r>
      <w:r>
        <w:rPr>
          <w:sz w:val="24"/>
          <w:szCs w:val="24"/>
        </w:rPr>
        <w:t xml:space="preserve"> Nov.1998; 13-14</w:t>
      </w:r>
    </w:p>
    <w:p w14:paraId="5E30F08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1688DC1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Visual electrodiagnostic findings in mild traumatic brain injury.</w:t>
      </w:r>
      <w:r w:rsidRPr="00F537E3">
        <w:rPr>
          <w:i/>
          <w:sz w:val="24"/>
          <w:szCs w:val="24"/>
        </w:rPr>
        <w:t xml:space="preserve">Br </w:t>
      </w:r>
      <w:proofErr w:type="spellStart"/>
      <w:r w:rsidRPr="00F537E3">
        <w:rPr>
          <w:i/>
          <w:sz w:val="24"/>
          <w:szCs w:val="24"/>
        </w:rPr>
        <w:t>Inj</w:t>
      </w:r>
      <w:proofErr w:type="spellEnd"/>
      <w:r w:rsidR="00773EF5">
        <w:rPr>
          <w:sz w:val="24"/>
          <w:szCs w:val="24"/>
        </w:rPr>
        <w:t xml:space="preserve"> 1997;11(10):25-36</w:t>
      </w:r>
    </w:p>
    <w:p w14:paraId="1B701EC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75A33A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Maples WC.  Vision profile of patients with mild brain injury.</w:t>
      </w:r>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Assoc</w:t>
      </w:r>
      <w:r w:rsidR="00773EF5">
        <w:rPr>
          <w:sz w:val="24"/>
          <w:szCs w:val="24"/>
        </w:rPr>
        <w:t xml:space="preserve"> 1995;66:634-39</w:t>
      </w:r>
    </w:p>
    <w:p w14:paraId="1A7D5D3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66D2FD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Rehabilitative optometric management of a traumatic brain injury patient.</w:t>
      </w:r>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14:paraId="35D11B6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2161A0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Dowis RT, Maples WC.  Optometric Management of Strabismus Patients.</w:t>
      </w:r>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Assoc</w:t>
      </w:r>
      <w:r w:rsidR="00773EF5">
        <w:rPr>
          <w:sz w:val="24"/>
          <w:szCs w:val="24"/>
        </w:rPr>
        <w:t xml:space="preserve"> 1994; 65:621-5</w:t>
      </w:r>
    </w:p>
    <w:p w14:paraId="14F0B0C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0BA3A9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w:t>
      </w:r>
      <w:r w:rsidR="00773EF5">
        <w:rPr>
          <w:sz w:val="24"/>
          <w:szCs w:val="24"/>
        </w:rPr>
        <w:t>lishers, The Hague-London. 1992</w:t>
      </w:r>
    </w:p>
    <w:p w14:paraId="3365FE6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ADDAFE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sidR="00773EF5">
        <w:rPr>
          <w:sz w:val="24"/>
          <w:szCs w:val="24"/>
        </w:rPr>
        <w:t xml:space="preserve"> 1/91; VI(4)</w:t>
      </w:r>
    </w:p>
    <w:p w14:paraId="55B2F04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CB81A2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sidR="00773EF5">
        <w:rPr>
          <w:sz w:val="24"/>
          <w:szCs w:val="24"/>
        </w:rPr>
        <w:t xml:space="preserve"> 1990;1(5):122-126</w:t>
      </w:r>
    </w:p>
    <w:p w14:paraId="4DD0F00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395723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14:paraId="774CA0B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1BE97C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 xml:space="preserve">Hellerstein LF, Fishman BI:  Vision therapy and occupational therapy; an integrated approach.  </w:t>
      </w:r>
      <w:r w:rsidRPr="00F537E3">
        <w:rPr>
          <w:i/>
          <w:sz w:val="24"/>
          <w:szCs w:val="24"/>
        </w:rPr>
        <w:t>Sens</w:t>
      </w:r>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sidR="00773EF5">
        <w:rPr>
          <w:sz w:val="24"/>
          <w:szCs w:val="24"/>
        </w:rPr>
        <w:t>Ther</w:t>
      </w:r>
      <w:proofErr w:type="spellEnd"/>
      <w:r w:rsidR="00773EF5">
        <w:rPr>
          <w:sz w:val="24"/>
          <w:szCs w:val="24"/>
        </w:rPr>
        <w:t xml:space="preserve"> Assoc 9/87; 10(3):4-5</w:t>
      </w:r>
    </w:p>
    <w:p w14:paraId="17D1542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4974CF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Optometric terminology. </w:t>
      </w:r>
      <w:proofErr w:type="spellStart"/>
      <w:r w:rsidRPr="00F537E3">
        <w:rPr>
          <w:i/>
          <w:sz w:val="24"/>
          <w:szCs w:val="24"/>
        </w:rPr>
        <w:t>Optom</w:t>
      </w:r>
      <w:proofErr w:type="spellEnd"/>
      <w:r w:rsidRPr="00F537E3">
        <w:rPr>
          <w:i/>
          <w:sz w:val="24"/>
          <w:szCs w:val="24"/>
        </w:rPr>
        <w:t xml:space="preserve"> Ext Prog</w:t>
      </w:r>
      <w:r>
        <w:rPr>
          <w:sz w:val="24"/>
          <w:szCs w:val="24"/>
        </w:rPr>
        <w:t xml:space="preserve"> 1984; 1(2):1-38</w:t>
      </w:r>
    </w:p>
    <w:p w14:paraId="4B707AE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528656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14:paraId="69C63C89" w14:textId="77777777"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14:paraId="750D4F1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AA0718A" w14:textId="77777777" w:rsidR="00266A5C" w:rsidRDefault="00266A5C"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
          <w:bCs/>
          <w:sz w:val="24"/>
          <w:szCs w:val="24"/>
        </w:rPr>
        <w:t>KEYNOTES</w:t>
      </w:r>
    </w:p>
    <w:p w14:paraId="18306D90" w14:textId="77777777" w:rsidR="00266A5C" w:rsidRDefault="00266A5C"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Landmark Worldwide Wisdom-Conference on Global Transformation: </w:t>
      </w:r>
      <w:r w:rsidRPr="00266A5C">
        <w:rPr>
          <w:bCs/>
          <w:i/>
          <w:sz w:val="24"/>
          <w:szCs w:val="24"/>
        </w:rPr>
        <w:t>Expand Your Vision Beyond Sight</w:t>
      </w:r>
      <w:r>
        <w:rPr>
          <w:bCs/>
          <w:sz w:val="24"/>
          <w:szCs w:val="24"/>
        </w:rPr>
        <w:t xml:space="preserve"> (5/17)</w:t>
      </w:r>
    </w:p>
    <w:p w14:paraId="14E7EA28" w14:textId="0C5EE9FD" w:rsidR="00266A5C" w:rsidRPr="00266A5C" w:rsidRDefault="00266A5C"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Camp Experience: </w:t>
      </w:r>
      <w:r w:rsidRPr="00266A5C">
        <w:rPr>
          <w:bCs/>
          <w:i/>
          <w:sz w:val="24"/>
          <w:szCs w:val="24"/>
        </w:rPr>
        <w:t>Expand Your Vision Beyond Sight</w:t>
      </w:r>
      <w:r>
        <w:rPr>
          <w:bCs/>
          <w:sz w:val="24"/>
          <w:szCs w:val="24"/>
        </w:rPr>
        <w:t xml:space="preserve"> (9/17</w:t>
      </w:r>
      <w:r w:rsidR="00D11CAA">
        <w:rPr>
          <w:bCs/>
          <w:sz w:val="24"/>
          <w:szCs w:val="24"/>
        </w:rPr>
        <w:t>, 9/19</w:t>
      </w:r>
      <w:r>
        <w:rPr>
          <w:bCs/>
          <w:sz w:val="24"/>
          <w:szCs w:val="24"/>
        </w:rPr>
        <w:t>)</w:t>
      </w:r>
    </w:p>
    <w:p w14:paraId="200EC6E4" w14:textId="77777777" w:rsidR="00266A5C" w:rsidRDefault="00266A5C"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71F0E1CE" w14:textId="77777777"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14:paraId="2648464A" w14:textId="3E54F033" w:rsidR="00677B9A"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677B9A">
        <w:rPr>
          <w:sz w:val="24"/>
          <w:szCs w:val="24"/>
        </w:rPr>
        <w:t>One in Wellness (MDs, therapists) (2/19)</w:t>
      </w:r>
    </w:p>
    <w:p w14:paraId="411398E4" w14:textId="3DBD50EF" w:rsidR="00710E97" w:rsidRDefault="00677B9A"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10E97">
        <w:rPr>
          <w:sz w:val="24"/>
          <w:szCs w:val="24"/>
        </w:rPr>
        <w:t>Douglas County OT/PT/speech (11/18)</w:t>
      </w:r>
    </w:p>
    <w:p w14:paraId="27DD42D0" w14:textId="77777777" w:rsidR="00710E97" w:rsidRDefault="00710E9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Game-Set-Match (10/18)</w:t>
      </w:r>
    </w:p>
    <w:p w14:paraId="6E58F330" w14:textId="77777777" w:rsidR="00710E97" w:rsidRDefault="00710E9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Joshua School (10/18)</w:t>
      </w:r>
    </w:p>
    <w:p w14:paraId="6576592B" w14:textId="5B8FBA5B" w:rsidR="005F4D39" w:rsidRDefault="00710E9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sidR="005F4D39">
        <w:rPr>
          <w:sz w:val="24"/>
          <w:szCs w:val="24"/>
        </w:rPr>
        <w:t>Centura</w:t>
      </w:r>
      <w:proofErr w:type="spellEnd"/>
      <w:r w:rsidR="005F4D39">
        <w:rPr>
          <w:sz w:val="24"/>
          <w:szCs w:val="24"/>
        </w:rPr>
        <w:t xml:space="preserve"> Health Center for Rehabilitation (8/18)</w:t>
      </w:r>
    </w:p>
    <w:p w14:paraId="33ED0921" w14:textId="68C9B9C1" w:rsidR="00677B9A" w:rsidRDefault="00677B9A"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PIN (2/17)</w:t>
      </w:r>
    </w:p>
    <w:p w14:paraId="0847B3A5" w14:textId="77777777" w:rsidR="00266A5C" w:rsidRDefault="005F4D39"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266A5C">
        <w:rPr>
          <w:sz w:val="24"/>
          <w:szCs w:val="24"/>
        </w:rPr>
        <w:t>COVD-Vision therapy impact on IQ (4/17)</w:t>
      </w:r>
    </w:p>
    <w:p w14:paraId="41C37F6F" w14:textId="77777777" w:rsidR="00A939BB" w:rsidRDefault="00266A5C"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939BB">
        <w:rPr>
          <w:sz w:val="24"/>
          <w:szCs w:val="24"/>
        </w:rPr>
        <w:t>1</w:t>
      </w:r>
      <w:r w:rsidR="00A939BB" w:rsidRPr="00A939BB">
        <w:rPr>
          <w:sz w:val="24"/>
          <w:szCs w:val="24"/>
          <w:vertAlign w:val="superscript"/>
        </w:rPr>
        <w:t>st</w:t>
      </w:r>
      <w:r w:rsidR="00A939BB">
        <w:rPr>
          <w:sz w:val="24"/>
          <w:szCs w:val="24"/>
        </w:rPr>
        <w:t xml:space="preserve"> Asia Optometric Conference- Philippines (10/16)</w:t>
      </w:r>
    </w:p>
    <w:p w14:paraId="03FC8B89" w14:textId="332D62F0" w:rsidR="00A939BB" w:rsidRDefault="00AB38AD"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939BB">
        <w:rPr>
          <w:sz w:val="24"/>
          <w:szCs w:val="24"/>
        </w:rPr>
        <w:t>Hemispherectomy Conference (7/16)</w:t>
      </w:r>
    </w:p>
    <w:p w14:paraId="6F3971D8" w14:textId="2D1D54B5" w:rsidR="00677B9A" w:rsidRDefault="00677B9A"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Landmark Wisdom Conference for Global Transformation (5/16)</w:t>
      </w:r>
    </w:p>
    <w:p w14:paraId="0A81C1D1" w14:textId="77777777" w:rsidR="007C348A" w:rsidRDefault="00A939BB"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C348A">
        <w:rPr>
          <w:sz w:val="24"/>
          <w:szCs w:val="24"/>
        </w:rPr>
        <w:t>Arizona Brain Injury Alliance (2/16)</w:t>
      </w:r>
    </w:p>
    <w:p w14:paraId="2EF5277F" w14:textId="77777777" w:rsidR="00D56D37" w:rsidRDefault="007C348A"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Brain Injury Alliance of CO (6/14)</w:t>
      </w:r>
    </w:p>
    <w:p w14:paraId="0DF9124D" w14:textId="77777777" w:rsidR="00371C92" w:rsidRDefault="00D56D3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14:paraId="273FBB50" w14:textId="77777777"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14:paraId="5301AD66" w14:textId="77777777"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14:paraId="02660AE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14:paraId="1FBC380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14:paraId="12BD1ED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r w:rsidR="003F2CE7">
        <w:rPr>
          <w:sz w:val="24"/>
          <w:szCs w:val="24"/>
        </w:rPr>
        <w:t xml:space="preserve"> </w:t>
      </w:r>
      <w:r>
        <w:rPr>
          <w:sz w:val="24"/>
          <w:szCs w:val="24"/>
        </w:rPr>
        <w:t>The Brain Conference (5/11)</w:t>
      </w:r>
    </w:p>
    <w:p w14:paraId="7C53CEA0" w14:textId="77777777"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14:paraId="362AD1C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14:paraId="23BD95E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14:paraId="3B2BBE7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14:paraId="1837B4E1"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14:paraId="2C22CBB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14:paraId="4DED28B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14:paraId="1E40693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14:paraId="2810862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14:paraId="1CF7114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14:paraId="4D5DE65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14:paraId="2659AD5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14:paraId="595C668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14:paraId="48D64D8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14:paraId="6068A02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14:paraId="28D6261C" w14:textId="77777777" w:rsidR="000D3580" w:rsidRDefault="000D3580" w:rsidP="0086122E">
      <w:pPr>
        <w:pStyle w:val="BodyTextI2"/>
        <w:widowControl/>
        <w:ind w:left="1440" w:hanging="720"/>
      </w:pPr>
      <w:r>
        <w:t>Supporting Learning Through Assistive Technology (SWAAC)- CO Dept. of Education (6/01, 6/02, 6/05)</w:t>
      </w:r>
    </w:p>
    <w:p w14:paraId="3A80BD64" w14:textId="77777777" w:rsidR="000D3580" w:rsidRDefault="000D3580" w:rsidP="0086122E">
      <w:pPr>
        <w:pStyle w:val="BodyTextI2"/>
        <w:widowControl/>
        <w:ind w:left="1440" w:hanging="720"/>
      </w:pPr>
      <w:r>
        <w:t>Children’s Hospital Occupational Therapists (3/05)</w:t>
      </w:r>
    </w:p>
    <w:p w14:paraId="77EE6829" w14:textId="77777777" w:rsidR="000D3580" w:rsidRDefault="000D3580" w:rsidP="0086122E">
      <w:pPr>
        <w:pStyle w:val="BodyTextI2"/>
        <w:widowControl/>
        <w:ind w:left="1440" w:hanging="720"/>
      </w:pPr>
      <w:proofErr w:type="spellStart"/>
      <w:r>
        <w:t>Humanex</w:t>
      </w:r>
      <w:proofErr w:type="spellEnd"/>
      <w:r>
        <w:t xml:space="preserve"> Academy (1/05)</w:t>
      </w:r>
    </w:p>
    <w:p w14:paraId="101EEE0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14:paraId="0D9D284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14:paraId="611F010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14:paraId="7D78916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14:paraId="156F57B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14:paraId="6B85CB6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14:paraId="06D8C47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14:paraId="44F532D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14:paraId="0DAC2B6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14:paraId="2109412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14:paraId="7B15DE0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Lois Lenski Elementary School (9/99)</w:t>
      </w:r>
    </w:p>
    <w:p w14:paraId="10F43A85" w14:textId="77777777" w:rsidR="000D3580" w:rsidRDefault="000D3580">
      <w:pPr>
        <w:pStyle w:val="BodyTextIn"/>
        <w:widowControl/>
        <w:rPr>
          <w:b/>
          <w:bCs/>
        </w:rPr>
      </w:pPr>
      <w:r>
        <w:t>America Osteopathic Association College of Rehabilitation Medicine (San Antonio, TX) (10/97)</w:t>
      </w:r>
    </w:p>
    <w:p w14:paraId="0475B0C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14:paraId="320C4998" w14:textId="77777777" w:rsidR="000D3580" w:rsidRDefault="000D3580">
      <w:pPr>
        <w:pStyle w:val="BodyTextIn"/>
        <w:widowControl/>
        <w:rPr>
          <w:b/>
          <w:bCs/>
        </w:rPr>
      </w:pPr>
      <w:r>
        <w:t>Traumatic Brain Injury: A seminar designed for atto</w:t>
      </w:r>
      <w:r w:rsidR="003F2CE7">
        <w:t>rneys and insurance prof. (97-</w:t>
      </w:r>
      <w:r>
        <w:t>99)</w:t>
      </w:r>
    </w:p>
    <w:p w14:paraId="1C700AA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14:paraId="1154CE7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14:paraId="7D811DA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14:paraId="5D5C07A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14:paraId="2E9F810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14:paraId="38264CE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14:paraId="30600AF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Non Practicing and Part-time Nurses Association (2/93)</w:t>
      </w:r>
      <w:r>
        <w:rPr>
          <w:sz w:val="24"/>
          <w:szCs w:val="24"/>
        </w:rPr>
        <w:tab/>
      </w:r>
    </w:p>
    <w:p w14:paraId="6F91542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14:paraId="3557809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14:paraId="78ED01E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14:paraId="376E43E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14:paraId="1C30824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14:paraId="0C03044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14:paraId="6AC82F3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14:paraId="1CC87B3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14:paraId="522BE13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14:paraId="786B0A6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14:paraId="3D7C4B4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14:paraId="6460752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14:paraId="637B1FE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14:paraId="0583A661"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14:paraId="2692995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14:paraId="6110E6E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14:paraId="60783A3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14:paraId="7F5F00B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14:paraId="7AAB3C0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14:paraId="162BBB5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14:paraId="26BE620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14:paraId="70C4731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14:paraId="3B7F7E6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14:paraId="252077C1"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14:paraId="699EEE2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14:paraId="1122E2C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14:paraId="02629DE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14:paraId="1C503D7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 10/82)</w:t>
      </w:r>
    </w:p>
    <w:p w14:paraId="4D53184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14:paraId="07D7846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14:paraId="71FE719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958FE28" w14:textId="77777777" w:rsidR="00266A5C" w:rsidRDefault="00266A5C">
      <w:pPr>
        <w:widowControl/>
        <w:autoSpaceDE/>
        <w:autoSpaceDN/>
        <w:adjustRightInd/>
        <w:rPr>
          <w:b/>
          <w:bCs/>
          <w:sz w:val="24"/>
          <w:szCs w:val="24"/>
        </w:rPr>
      </w:pPr>
    </w:p>
    <w:p w14:paraId="761B1CD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r w:rsidR="00AB38AD">
        <w:rPr>
          <w:b/>
          <w:bCs/>
          <w:sz w:val="24"/>
          <w:szCs w:val="24"/>
        </w:rPr>
        <w:t xml:space="preserve"> (non-optometric)</w:t>
      </w:r>
    </w:p>
    <w:p w14:paraId="092F76C6" w14:textId="6336D2B9" w:rsidR="007C348A" w:rsidRDefault="00A939BB"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
          <w:bCs/>
          <w:sz w:val="24"/>
          <w:szCs w:val="24"/>
        </w:rPr>
        <w:tab/>
      </w:r>
      <w:r w:rsidR="007C348A">
        <w:rPr>
          <w:bCs/>
          <w:sz w:val="24"/>
          <w:szCs w:val="24"/>
        </w:rPr>
        <w:t>Visual Processing Beyond 20/20</w:t>
      </w:r>
      <w:r w:rsidR="00677B9A">
        <w:rPr>
          <w:bCs/>
          <w:sz w:val="24"/>
          <w:szCs w:val="24"/>
        </w:rPr>
        <w:t xml:space="preserve"> (educators, therapists)</w:t>
      </w:r>
      <w:r w:rsidR="007C348A">
        <w:rPr>
          <w:bCs/>
          <w:sz w:val="24"/>
          <w:szCs w:val="24"/>
        </w:rPr>
        <w:t xml:space="preserve"> – New Jers</w:t>
      </w:r>
      <w:r w:rsidR="009D107B">
        <w:rPr>
          <w:bCs/>
          <w:sz w:val="24"/>
          <w:szCs w:val="24"/>
        </w:rPr>
        <w:t>e</w:t>
      </w:r>
      <w:r w:rsidR="007C348A">
        <w:rPr>
          <w:bCs/>
          <w:sz w:val="24"/>
          <w:szCs w:val="24"/>
        </w:rPr>
        <w:t>y (3/16)</w:t>
      </w:r>
    </w:p>
    <w:p w14:paraId="7CEC42CC" w14:textId="77777777" w:rsidR="00C93A93" w:rsidRDefault="00AB38AD"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sidR="00C93A93">
        <w:rPr>
          <w:sz w:val="24"/>
          <w:szCs w:val="24"/>
        </w:rPr>
        <w:t>Visual Processing:  Beyond 20/20, Clinton County RESA MI (11/14)</w:t>
      </w:r>
    </w:p>
    <w:p w14:paraId="0ECB8725" w14:textId="77777777" w:rsidR="001D5413" w:rsidRDefault="00C93A9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14:paraId="310C53CF" w14:textId="77777777"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Pesi</w:t>
      </w:r>
      <w:proofErr w:type="spellEnd"/>
      <w:r>
        <w:rPr>
          <w:sz w:val="24"/>
          <w:szCs w:val="24"/>
        </w:rPr>
        <w:t>:  NY, MN, ND- 6</w:t>
      </w:r>
      <w:r w:rsidR="000D3580">
        <w:rPr>
          <w:sz w:val="24"/>
          <w:szCs w:val="24"/>
        </w:rPr>
        <w:t xml:space="preserve"> hours for educators (4/11-5/11)</w:t>
      </w:r>
    </w:p>
    <w:p w14:paraId="40F7FCF9" w14:textId="77777777"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14:paraId="04B0AEF5" w14:textId="77777777"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14:paraId="09349FF5" w14:textId="77777777"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14:paraId="42E94143" w14:textId="77777777"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14:paraId="09797738" w14:textId="77777777"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14:paraId="13DF449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14:paraId="7756EC8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14:paraId="5CBD068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14:paraId="5AB0634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14:paraId="3BDC71E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14:paraId="130A9B17" w14:textId="77777777" w:rsidR="000D3580" w:rsidRDefault="000D3580">
      <w:pPr>
        <w:pStyle w:val="Heading1"/>
        <w:widowControl/>
      </w:pPr>
      <w:r>
        <w:t>Rocky Mountain Therapeutic Training (CO) 6/98</w:t>
      </w:r>
    </w:p>
    <w:p w14:paraId="18EC719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s Hosp</w:t>
      </w:r>
      <w:r w:rsidR="009D107B">
        <w:rPr>
          <w:sz w:val="24"/>
          <w:szCs w:val="24"/>
        </w:rPr>
        <w:t>ita</w:t>
      </w:r>
      <w:r>
        <w:rPr>
          <w:sz w:val="24"/>
          <w:szCs w:val="24"/>
        </w:rPr>
        <w:t>l Augmentative Communication Program (3/98)</w:t>
      </w:r>
    </w:p>
    <w:p w14:paraId="41CF469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14:paraId="47D4BFD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14:paraId="47CF730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14:paraId="7C7D36B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14:paraId="6AA94D3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Hillhaven/</w:t>
      </w:r>
      <w:proofErr w:type="spellStart"/>
      <w:r>
        <w:rPr>
          <w:sz w:val="24"/>
          <w:szCs w:val="24"/>
        </w:rPr>
        <w:t>Iliff</w:t>
      </w:r>
      <w:proofErr w:type="spellEnd"/>
      <w:r>
        <w:rPr>
          <w:sz w:val="24"/>
          <w:szCs w:val="24"/>
        </w:rPr>
        <w:t xml:space="preserve"> Care Center Rehabilitation Dept. sponsored workshop (12/95)</w:t>
      </w:r>
    </w:p>
    <w:p w14:paraId="7C043A7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14:paraId="4944520E" w14:textId="77777777" w:rsidR="000D3580" w:rsidRDefault="000D3580">
      <w:pPr>
        <w:pStyle w:val="BodyTextIn"/>
        <w:widowControl/>
      </w:pPr>
      <w:r>
        <w:t>American Occupational Therapy Association Continuing Education(11/94, 1/95, 9/95, 11/95, 4/96)</w:t>
      </w:r>
    </w:p>
    <w:p w14:paraId="5D0CC71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14:paraId="4E3F902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14:paraId="778B1D1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14:paraId="2EE7AFC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14:paraId="0950516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14:paraId="694E73B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14:paraId="01B92066"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14:paraId="361CAD6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14:paraId="0534A1F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14:paraId="4F37040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14:paraId="0CA3802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14:paraId="7779182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14:paraId="7BA1BB1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14:paraId="0693FAB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14:paraId="7605F45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14:paraId="5D7C1189" w14:textId="77777777" w:rsidR="000D3580" w:rsidRDefault="000D3580">
      <w:pPr>
        <w:pStyle w:val="BodyTextIn"/>
        <w:widowControl/>
      </w:pPr>
      <w:r>
        <w:t>CCIRA (Colorado Council International Reading Association) (2/84, 2/85, 2/86, 2/87, 2/88, 2/89, 2/90, 2/91, 2/92, 2/93, 2/94, 2/95, 2/96, 2/97, 2/98, 2/99)</w:t>
      </w:r>
    </w:p>
    <w:p w14:paraId="7BB9A3E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14:paraId="1BD1239E"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14:paraId="41502A75"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14:paraId="3B799DF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14:paraId="43AE40A2"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14:paraId="0EF2654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14:paraId="635B602D" w14:textId="77777777" w:rsidR="003F2CE7" w:rsidRDefault="003F2CE7">
      <w:pPr>
        <w:widowControl/>
        <w:autoSpaceDE/>
        <w:autoSpaceDN/>
        <w:adjustRightInd/>
        <w:rPr>
          <w:b/>
          <w:bCs/>
          <w:sz w:val="24"/>
          <w:szCs w:val="24"/>
        </w:rPr>
      </w:pPr>
    </w:p>
    <w:p w14:paraId="4385836D" w14:textId="18722033" w:rsidR="000D3580" w:rsidRDefault="000D3580">
      <w:pPr>
        <w:pStyle w:val="Heading3"/>
        <w:rPr>
          <w:b w:val="0"/>
          <w:bCs w:val="0"/>
        </w:rPr>
      </w:pPr>
      <w:r>
        <w:t>OPTOMETRIC GROUP PRESENTATIONS</w:t>
      </w:r>
    </w:p>
    <w:p w14:paraId="6D49FB4C" w14:textId="09FEB5D7" w:rsidR="00D11CAA" w:rsidRPr="00D11CAA" w:rsidRDefault="00D11CAA" w:rsidP="00D11CAA">
      <w:pPr>
        <w:rPr>
          <w:sz w:val="24"/>
          <w:szCs w:val="24"/>
        </w:rPr>
      </w:pPr>
      <w:r>
        <w:tab/>
      </w:r>
      <w:r w:rsidRPr="00D11CAA">
        <w:rPr>
          <w:sz w:val="24"/>
          <w:szCs w:val="24"/>
        </w:rPr>
        <w:t>College of Optometrist in Vision Development</w:t>
      </w:r>
      <w:r w:rsidR="00AE4456">
        <w:rPr>
          <w:sz w:val="24"/>
          <w:szCs w:val="24"/>
        </w:rPr>
        <w:t>- Sports Vision</w:t>
      </w:r>
      <w:r w:rsidRPr="00D11CAA">
        <w:rPr>
          <w:sz w:val="24"/>
          <w:szCs w:val="24"/>
        </w:rPr>
        <w:t xml:space="preserve"> (4/2</w:t>
      </w:r>
      <w:r w:rsidR="00056AFF">
        <w:rPr>
          <w:sz w:val="24"/>
          <w:szCs w:val="24"/>
        </w:rPr>
        <w:t>1</w:t>
      </w:r>
      <w:r w:rsidRPr="00D11CAA">
        <w:rPr>
          <w:sz w:val="24"/>
          <w:szCs w:val="24"/>
        </w:rPr>
        <w:t>)</w:t>
      </w:r>
    </w:p>
    <w:p w14:paraId="3794E44B" w14:textId="0B92B93F" w:rsidR="00056AFF" w:rsidRDefault="00D74DC9" w:rsidP="00D11C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11CAA">
        <w:rPr>
          <w:sz w:val="24"/>
          <w:szCs w:val="24"/>
        </w:rPr>
        <w:tab/>
      </w:r>
      <w:r w:rsidR="00056AFF">
        <w:rPr>
          <w:sz w:val="24"/>
          <w:szCs w:val="24"/>
        </w:rPr>
        <w:t>COVD Chapter in Israel (3/21</w:t>
      </w:r>
      <w:r w:rsidR="00AE4456">
        <w:rPr>
          <w:sz w:val="24"/>
          <w:szCs w:val="24"/>
        </w:rPr>
        <w:t>, 7/21</w:t>
      </w:r>
      <w:r w:rsidR="00056AFF">
        <w:rPr>
          <w:sz w:val="24"/>
          <w:szCs w:val="24"/>
        </w:rPr>
        <w:t>)</w:t>
      </w:r>
    </w:p>
    <w:p w14:paraId="570BB6A9" w14:textId="2F2862B0" w:rsidR="00D11CAA" w:rsidRPr="00D11CAA" w:rsidRDefault="00056AFF" w:rsidP="00D11C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11CAA">
        <w:rPr>
          <w:sz w:val="24"/>
          <w:szCs w:val="24"/>
        </w:rPr>
        <w:t>SECO Lectures</w:t>
      </w:r>
      <w:r w:rsidR="00D11CAA" w:rsidRPr="00D11CAA">
        <w:rPr>
          <w:sz w:val="24"/>
          <w:szCs w:val="24"/>
        </w:rPr>
        <w:t xml:space="preserve"> (3/20)</w:t>
      </w:r>
    </w:p>
    <w:p w14:paraId="10AC4DBE" w14:textId="6A0130AA" w:rsidR="00D11CAA" w:rsidRDefault="00D11CAA"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Hero Summit (10/19)</w:t>
      </w:r>
    </w:p>
    <w:p w14:paraId="740FC7B5" w14:textId="3D2F34DC" w:rsidR="00AB38AD" w:rsidRDefault="00D11CAA"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AB38AD">
        <w:rPr>
          <w:sz w:val="24"/>
          <w:szCs w:val="24"/>
        </w:rPr>
        <w:t>Vision &amp; Learning – COVD Applied Concepts Course – Washington (4/18)</w:t>
      </w:r>
    </w:p>
    <w:p w14:paraId="1C6D662A" w14:textId="77777777" w:rsidR="00266A5C" w:rsidRDefault="00AB38AD"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266A5C">
        <w:rPr>
          <w:sz w:val="24"/>
          <w:szCs w:val="24"/>
        </w:rPr>
        <w:t>Vision &amp; Learning – COVD Applied Concepts Course- Toronto (10/17)</w:t>
      </w:r>
    </w:p>
    <w:p w14:paraId="2BF51307" w14:textId="5D08A3DB" w:rsidR="00266A5C" w:rsidRDefault="00266A5C"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sz w:val="24"/>
          <w:szCs w:val="24"/>
        </w:rPr>
        <w:tab/>
      </w:r>
      <w:r>
        <w:rPr>
          <w:bCs/>
          <w:sz w:val="24"/>
          <w:szCs w:val="24"/>
        </w:rPr>
        <w:t>Vision &amp; Learning- COVD Applied Concepts Course- Jacksonville (4/17)</w:t>
      </w:r>
    </w:p>
    <w:p w14:paraId="2F82E6E5" w14:textId="7C0DCEE3" w:rsidR="002F7067" w:rsidRPr="00A939BB" w:rsidRDefault="002F7067"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Cs/>
          <w:sz w:val="24"/>
          <w:szCs w:val="24"/>
        </w:rPr>
        <w:tab/>
        <w:t xml:space="preserve">Asian Optometric Conference - </w:t>
      </w:r>
      <w:r w:rsidR="000E6935">
        <w:rPr>
          <w:bCs/>
          <w:sz w:val="24"/>
          <w:szCs w:val="24"/>
        </w:rPr>
        <w:t>Philippines</w:t>
      </w:r>
      <w:r>
        <w:rPr>
          <w:bCs/>
          <w:sz w:val="24"/>
          <w:szCs w:val="24"/>
        </w:rPr>
        <w:t xml:space="preserve"> (11/16)</w:t>
      </w:r>
    </w:p>
    <w:p w14:paraId="73E7CF1A" w14:textId="77777777" w:rsidR="00266A5C" w:rsidRPr="00A939BB" w:rsidRDefault="00266A5C" w:rsidP="00266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sz w:val="24"/>
          <w:szCs w:val="24"/>
        </w:rPr>
        <w:tab/>
      </w:r>
      <w:r>
        <w:rPr>
          <w:bCs/>
          <w:sz w:val="24"/>
          <w:szCs w:val="24"/>
        </w:rPr>
        <w:t>Vision &amp; Learning- COVD Applied Concepts Course- Las Vegas (9/16)</w:t>
      </w:r>
    </w:p>
    <w:p w14:paraId="1F01174D" w14:textId="77777777" w:rsidR="007C348A" w:rsidRDefault="00266A5C"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C348A">
        <w:rPr>
          <w:sz w:val="24"/>
          <w:szCs w:val="24"/>
        </w:rPr>
        <w:t>The Power of Visualization – Spain (5/15)</w:t>
      </w:r>
    </w:p>
    <w:p w14:paraId="07E7AC62" w14:textId="77777777" w:rsidR="00D56D37" w:rsidRDefault="00C93A93"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DMOS Sports Concussion (12/14)</w:t>
      </w:r>
    </w:p>
    <w:p w14:paraId="5DCCE30C" w14:textId="77777777" w:rsidR="008B371A" w:rsidRDefault="00D56D37"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 xml:space="preserve">East West </w:t>
      </w:r>
      <w:r w:rsidR="00691154">
        <w:rPr>
          <w:sz w:val="24"/>
          <w:szCs w:val="24"/>
        </w:rPr>
        <w:t xml:space="preserve">Congress </w:t>
      </w:r>
      <w:r w:rsidR="008B371A">
        <w:rPr>
          <w:sz w:val="24"/>
          <w:szCs w:val="24"/>
        </w:rPr>
        <w:t>(11/14)</w:t>
      </w:r>
    </w:p>
    <w:p w14:paraId="182F2D16" w14:textId="77777777"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OptoWest</w:t>
      </w:r>
      <w:proofErr w:type="spellEnd"/>
      <w:r w:rsidR="00691154">
        <w:rPr>
          <w:sz w:val="24"/>
          <w:szCs w:val="24"/>
        </w:rPr>
        <w:t xml:space="preserve"> Conference</w:t>
      </w:r>
      <w:r>
        <w:rPr>
          <w:sz w:val="24"/>
          <w:szCs w:val="24"/>
        </w:rPr>
        <w:t xml:space="preserve"> (4/1</w:t>
      </w:r>
      <w:r w:rsidR="00D8279B">
        <w:rPr>
          <w:sz w:val="24"/>
          <w:szCs w:val="24"/>
        </w:rPr>
        <w:t>4</w:t>
      </w:r>
      <w:r>
        <w:rPr>
          <w:sz w:val="24"/>
          <w:szCs w:val="24"/>
        </w:rPr>
        <w:t>)</w:t>
      </w:r>
    </w:p>
    <w:p w14:paraId="64E163C8" w14:textId="77777777"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14:paraId="35BDD1BD" w14:textId="77777777" w:rsidR="001D5413" w:rsidRDefault="001D5413" w:rsidP="00B924CA">
      <w:pPr>
        <w:ind w:left="720"/>
        <w:rPr>
          <w:sz w:val="24"/>
          <w:szCs w:val="24"/>
        </w:rPr>
      </w:pPr>
      <w:r>
        <w:rPr>
          <w:sz w:val="24"/>
          <w:szCs w:val="24"/>
        </w:rPr>
        <w:t>SECO Lectures – March 2-3, 2012</w:t>
      </w:r>
    </w:p>
    <w:p w14:paraId="4E241095" w14:textId="77777777" w:rsidR="001D5413" w:rsidRDefault="001D5413" w:rsidP="00B924CA">
      <w:pPr>
        <w:ind w:left="720"/>
        <w:rPr>
          <w:sz w:val="24"/>
          <w:szCs w:val="24"/>
        </w:rPr>
      </w:pPr>
      <w:r>
        <w:rPr>
          <w:sz w:val="24"/>
          <w:szCs w:val="24"/>
        </w:rPr>
        <w:t xml:space="preserve">Great Lakes Optometric Conference – 3/11-12/2012 </w:t>
      </w:r>
    </w:p>
    <w:p w14:paraId="589D048F" w14:textId="77777777" w:rsidR="000D3580" w:rsidRDefault="000D3580" w:rsidP="00B924CA">
      <w:pPr>
        <w:ind w:left="720"/>
        <w:rPr>
          <w:sz w:val="24"/>
          <w:szCs w:val="24"/>
        </w:rPr>
      </w:pPr>
      <w:r>
        <w:rPr>
          <w:sz w:val="24"/>
          <w:szCs w:val="24"/>
        </w:rPr>
        <w:t>COVD Tour de Optometry Lectures at the Colleges of Optometry 2011 (Midwestern U, Rosenberg Opt)</w:t>
      </w:r>
    </w:p>
    <w:p w14:paraId="1AC4D963" w14:textId="77777777" w:rsidR="000D3580" w:rsidRDefault="000D3580" w:rsidP="0053049B">
      <w:pPr>
        <w:ind w:firstLine="720"/>
        <w:rPr>
          <w:sz w:val="24"/>
          <w:szCs w:val="24"/>
        </w:rPr>
      </w:pPr>
      <w:r>
        <w:rPr>
          <w:sz w:val="24"/>
          <w:szCs w:val="24"/>
        </w:rPr>
        <w:t>GWCO (Great Western Council of Optometry) (10/10)</w:t>
      </w:r>
    </w:p>
    <w:p w14:paraId="0CD472F9" w14:textId="77777777"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14:paraId="4D4B8349" w14:textId="77777777" w:rsidR="000D3580" w:rsidRDefault="000D3580" w:rsidP="00B924CA">
      <w:pPr>
        <w:ind w:firstLine="720"/>
        <w:rPr>
          <w:sz w:val="24"/>
          <w:szCs w:val="24"/>
        </w:rPr>
      </w:pPr>
      <w:r>
        <w:rPr>
          <w:sz w:val="24"/>
          <w:szCs w:val="24"/>
        </w:rPr>
        <w:t>DMOS – Denver (4/10) VT Grand Rounds</w:t>
      </w:r>
    </w:p>
    <w:p w14:paraId="64F876A3" w14:textId="77777777" w:rsidR="000D3580" w:rsidRDefault="000D3580" w:rsidP="0053049B">
      <w:pPr>
        <w:ind w:firstLine="720"/>
        <w:rPr>
          <w:sz w:val="24"/>
          <w:szCs w:val="24"/>
        </w:rPr>
      </w:pPr>
      <w:r>
        <w:rPr>
          <w:sz w:val="24"/>
          <w:szCs w:val="24"/>
        </w:rPr>
        <w:t>COVD Annual Meeting (10/09) – The Power of Visualization</w:t>
      </w:r>
    </w:p>
    <w:p w14:paraId="2AEC335E" w14:textId="77777777" w:rsidR="000D3580" w:rsidRDefault="000D3580" w:rsidP="0053049B">
      <w:pPr>
        <w:ind w:firstLine="720"/>
        <w:rPr>
          <w:sz w:val="24"/>
          <w:szCs w:val="24"/>
        </w:rPr>
      </w:pPr>
      <w:r>
        <w:rPr>
          <w:sz w:val="24"/>
          <w:szCs w:val="24"/>
        </w:rPr>
        <w:t>East West Conference (10/08) – courses on VT Grand Rounds &amp; Visual Perceptual Loss</w:t>
      </w:r>
    </w:p>
    <w:p w14:paraId="427B630F" w14:textId="77777777"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14:paraId="1293FBFC" w14:textId="77777777" w:rsidR="000D3580" w:rsidRDefault="000D3580" w:rsidP="0053049B">
      <w:pPr>
        <w:ind w:left="720"/>
        <w:rPr>
          <w:sz w:val="24"/>
          <w:szCs w:val="24"/>
        </w:rPr>
      </w:pPr>
      <w:r>
        <w:rPr>
          <w:sz w:val="24"/>
          <w:szCs w:val="24"/>
        </w:rPr>
        <w:t>Wyoming Optometric Association (3/08) – Courses on Pediatric Vision Care and VT Grand Rounds</w:t>
      </w:r>
    </w:p>
    <w:p w14:paraId="5236BB9A" w14:textId="77777777" w:rsidR="000D3580" w:rsidRDefault="000D3580" w:rsidP="0053049B">
      <w:pPr>
        <w:ind w:left="720"/>
        <w:rPr>
          <w:sz w:val="24"/>
          <w:szCs w:val="24"/>
        </w:rPr>
      </w:pPr>
      <w:r>
        <w:rPr>
          <w:sz w:val="24"/>
          <w:szCs w:val="24"/>
        </w:rPr>
        <w:t>COVD Tour de Optometry Lectures at the Colleges of Optometry 2009-2010 (SCCO, SUNY, WCO)</w:t>
      </w:r>
    </w:p>
    <w:p w14:paraId="18C7E09C" w14:textId="77777777"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14:paraId="47007618" w14:textId="77777777" w:rsidR="000D3580" w:rsidRDefault="000D3580" w:rsidP="0053049B">
      <w:pPr>
        <w:ind w:left="720"/>
        <w:rPr>
          <w:sz w:val="24"/>
          <w:szCs w:val="24"/>
        </w:rPr>
      </w:pPr>
      <w:r>
        <w:rPr>
          <w:sz w:val="24"/>
          <w:szCs w:val="24"/>
        </w:rPr>
        <w:t>COVD Tour de Optometry Lecture at the Colleges of Optometry (SCO, NSUCO, IU, Ferris U, Waterloo) 2007-2008</w:t>
      </w:r>
    </w:p>
    <w:p w14:paraId="77BF641C" w14:textId="77777777" w:rsidR="000D3580" w:rsidRPr="00E27371" w:rsidRDefault="000D3580" w:rsidP="0053049B">
      <w:pPr>
        <w:ind w:left="720"/>
      </w:pPr>
      <w:r>
        <w:rPr>
          <w:sz w:val="24"/>
          <w:szCs w:val="24"/>
        </w:rPr>
        <w:t>COVD Tour de Optometry Lectures at the Colleges of Optometry (UCBSO, SUNY, ICO, PU, SCCO, UAB, NOVA, UMSL, PCO, OSU, UH, IAUSO, NECO) 2006-2007</w:t>
      </w:r>
    </w:p>
    <w:p w14:paraId="04708DDF" w14:textId="77777777"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14:paraId="6CFF55B0" w14:textId="77777777"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14:paraId="1A872B30" w14:textId="77777777"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14:paraId="4E9099C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14:paraId="1C68D3EB" w14:textId="77777777"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14:paraId="7C96A9AC" w14:textId="77777777" w:rsidR="000D3580" w:rsidRDefault="000D3580">
      <w:pPr>
        <w:pStyle w:val="BodyTextIn"/>
        <w:keepLines/>
        <w:widowControl/>
      </w:pPr>
      <w:r>
        <w:t>American Academy Symposium on Optometric Management of Acquired Brain Injury (12/99)</w:t>
      </w:r>
    </w:p>
    <w:p w14:paraId="3AF81A61" w14:textId="77777777"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14:paraId="5B18CE7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14:paraId="61B63D51" w14:textId="77777777" w:rsidR="000D3580" w:rsidRDefault="000D3580">
      <w:pPr>
        <w:pStyle w:val="BodyTextIn"/>
        <w:widowControl/>
        <w:rPr>
          <w:b/>
          <w:bCs/>
        </w:rPr>
      </w:pPr>
      <w:r>
        <w:t>Southern Educational Congress of Optometry (Atlanta, GA) (2/98, 2/00) - Courses on brain injury and special populations</w:t>
      </w:r>
    </w:p>
    <w:p w14:paraId="275B3733" w14:textId="77777777" w:rsidR="000D3580" w:rsidRDefault="000D3580">
      <w:pPr>
        <w:pStyle w:val="BodyTextIn"/>
        <w:widowControl/>
      </w:pPr>
      <w:r>
        <w:t xml:space="preserve">Asian Pacific Council of Optometry (APOC- in Korea) (4/97) - keynote speaker on Vision dysfunction in patients with TBI </w:t>
      </w:r>
    </w:p>
    <w:p w14:paraId="71617325" w14:textId="77777777" w:rsidR="000D3580" w:rsidRDefault="000D3580">
      <w:pPr>
        <w:pStyle w:val="BodyTextIn"/>
        <w:widowControl/>
      </w:pPr>
      <w:r>
        <w:t>San Jose Vision Therapy Conference (8/96)</w:t>
      </w:r>
    </w:p>
    <w:p w14:paraId="428B478E" w14:textId="77777777" w:rsidR="000D3580" w:rsidRDefault="000D3580">
      <w:pPr>
        <w:pStyle w:val="BodyTextIn"/>
        <w:widowControl/>
      </w:pPr>
      <w:r>
        <w:t>Regional Clinical Seminar (OEP) (4/96) - Vision rehabilitation - an integrative approach</w:t>
      </w:r>
    </w:p>
    <w:p w14:paraId="7444E8D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14:paraId="12A4E97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Ellerbrock</w:t>
      </w:r>
      <w:proofErr w:type="spellEnd"/>
      <w:r>
        <w:rPr>
          <w:sz w:val="24"/>
          <w:szCs w:val="24"/>
        </w:rPr>
        <w:t xml:space="preserve"> Course (12/94) - Vision dysfunction in brain injury</w:t>
      </w:r>
    </w:p>
    <w:p w14:paraId="5B9DCCD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14:paraId="4FC8B7B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14:paraId="623DA0C1"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(4/94)</w:t>
      </w:r>
    </w:p>
    <w:p w14:paraId="714CF6C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14:paraId="30A55637"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14:paraId="51E94EED"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14:paraId="7E85B6D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14:paraId="6AC4EAD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(NORA) (4/92)</w:t>
      </w:r>
    </w:p>
    <w:p w14:paraId="1F712620"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14:paraId="52D05724"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14:paraId="1DABDECA"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14:paraId="658EB5A3"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14:paraId="2EDB0848"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14:paraId="23D9725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14:paraId="68057389"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14:paraId="342E447C"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14:paraId="6E060A3B"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14:paraId="78C37AAF" w14:textId="77777777"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14:paraId="7E467226" w14:textId="77777777" w:rsidR="000D3580" w:rsidRDefault="000D3580">
      <w:pPr>
        <w:pStyle w:val="BodyTextI1"/>
        <w:widowControl/>
        <w:ind w:left="1440" w:hanging="720"/>
        <w:jc w:val="left"/>
      </w:pPr>
      <w:r>
        <w:t>Rehabilitative optometric management of a traumatic brain injury patient. College of Optometrist in Vision Development (10/94).</w:t>
      </w:r>
    </w:p>
    <w:p w14:paraId="6F960F44" w14:textId="77777777" w:rsidR="000D3580" w:rsidRDefault="000D3580">
      <w:pPr>
        <w:pStyle w:val="BodyTextI1"/>
        <w:widowControl/>
        <w:ind w:left="1440" w:hanging="720"/>
        <w:jc w:val="left"/>
      </w:pPr>
      <w:r>
        <w:t>Vision dysfunction in patients with mild TBI. International Congress of Behavioral Optometry (4/94).</w:t>
      </w:r>
    </w:p>
    <w:p w14:paraId="6AD4A075" w14:textId="77777777" w:rsidR="000D3580" w:rsidRDefault="000D3580">
      <w:pPr>
        <w:pStyle w:val="Heading2"/>
        <w:keepNext/>
        <w:keepLines/>
        <w:widowControl/>
        <w:ind w:left="1440" w:hanging="720"/>
        <w:jc w:val="left"/>
      </w:pPr>
      <w:r>
        <w:t xml:space="preserve">VECP &amp; CS findings in moderate to severe TBI. American Academy of Ophthalmology (11/92). </w:t>
      </w:r>
      <w:r w:rsidR="008A05F4">
        <w:fldChar w:fldCharType="begin"/>
      </w:r>
      <w:r>
        <w:instrText>tc "VECP &amp; CS findings in moderate to severe TBI. American Academy of Ophthalmology (11/92). " \l 2</w:instrText>
      </w:r>
      <w:r w:rsidR="008A05F4">
        <w:fldChar w:fldCharType="end"/>
      </w:r>
    </w:p>
    <w:p w14:paraId="7A1C92F9" w14:textId="77777777" w:rsidR="000D3580" w:rsidRDefault="000D3580">
      <w:pPr>
        <w:pStyle w:val="Heading2"/>
        <w:keepNext/>
        <w:keepLines/>
        <w:widowControl/>
        <w:ind w:left="1440" w:hanging="720"/>
        <w:jc w:val="left"/>
      </w:pPr>
      <w:r>
        <w:t xml:space="preserve">Assessment and treatment of vision dysfunction in patients with traumatic brain injury."  COVD Conference (11/91), 9th Annual Southwest Head Injury Symposium (1/91). </w:t>
      </w:r>
    </w:p>
    <w:p w14:paraId="353F5F02" w14:textId="77777777" w:rsidR="000D3580" w:rsidRDefault="000D3580">
      <w:pPr>
        <w:pStyle w:val="Heading2"/>
        <w:keepNext/>
        <w:keepLines/>
        <w:widowControl/>
        <w:ind w:left="1440" w:hanging="720"/>
        <w:jc w:val="left"/>
      </w:pPr>
    </w:p>
    <w:p w14:paraId="5B2C8FA4" w14:textId="77777777" w:rsidR="000D3580" w:rsidRDefault="000D3580" w:rsidP="00F537E3">
      <w:pPr>
        <w:pStyle w:val="Heading2"/>
        <w:keepNext/>
        <w:keepLines/>
        <w:widowControl/>
        <w:ind w:hanging="720"/>
        <w:jc w:val="left"/>
      </w:pPr>
      <w:r w:rsidRPr="00AD2D96">
        <w:rPr>
          <w:b/>
        </w:rPr>
        <w:t>WEBINARS</w:t>
      </w:r>
      <w:r>
        <w:rPr>
          <w:b/>
        </w:rPr>
        <w:t>&amp; Recorded Training Sessions</w:t>
      </w:r>
    </w:p>
    <w:p w14:paraId="578F5E18" w14:textId="77777777" w:rsidR="00D33E8E" w:rsidRDefault="000D3580" w:rsidP="00AD2D96">
      <w:pPr>
        <w:pStyle w:val="Heading2"/>
        <w:keepNext/>
        <w:keepLines/>
        <w:widowControl/>
        <w:ind w:hanging="720"/>
        <w:jc w:val="left"/>
      </w:pPr>
      <w:r>
        <w:tab/>
      </w:r>
      <w:r w:rsidR="00D33E8E">
        <w:t>Epidemic Answers (1/15)</w:t>
      </w:r>
    </w:p>
    <w:p w14:paraId="32199E8E" w14:textId="77777777" w:rsidR="00D33E8E" w:rsidRDefault="00D33E8E" w:rsidP="00AD2D96">
      <w:pPr>
        <w:pStyle w:val="Heading2"/>
        <w:keepNext/>
        <w:keepLines/>
        <w:widowControl/>
        <w:ind w:hanging="720"/>
        <w:jc w:val="left"/>
      </w:pPr>
      <w:r>
        <w:tab/>
        <w:t>OT.com (4/14)</w:t>
      </w:r>
    </w:p>
    <w:p w14:paraId="1BE46D47" w14:textId="77777777" w:rsidR="000D3580" w:rsidRDefault="00D33E8E" w:rsidP="00AD2D96">
      <w:pPr>
        <w:pStyle w:val="Heading2"/>
        <w:keepNext/>
        <w:keepLines/>
        <w:widowControl/>
        <w:ind w:hanging="720"/>
        <w:jc w:val="left"/>
      </w:pPr>
      <w:r>
        <w:tab/>
      </w:r>
      <w:r w:rsidR="000D3580">
        <w:t>See It. Say It. Do It!  For Test Anxiety (9/10)</w:t>
      </w:r>
    </w:p>
    <w:p w14:paraId="2540FF68" w14:textId="77777777" w:rsidR="000D3580" w:rsidRPr="00B924CA" w:rsidRDefault="000D3580" w:rsidP="00B924CA">
      <w:pPr>
        <w:ind w:left="720"/>
        <w:rPr>
          <w:sz w:val="24"/>
        </w:rPr>
      </w:pPr>
      <w:r w:rsidRPr="00B924CA">
        <w:rPr>
          <w:sz w:val="24"/>
        </w:rPr>
        <w:t>See It. Say It. Do It! 20/20 is NOT Perfect Vision (3/10)</w:t>
      </w:r>
    </w:p>
    <w:p w14:paraId="4992FE9D" w14:textId="77777777" w:rsidR="000D3580" w:rsidRDefault="000D3580" w:rsidP="00AD2D96">
      <w:pPr>
        <w:pStyle w:val="Heading2"/>
        <w:keepNext/>
        <w:keepLines/>
        <w:widowControl/>
        <w:ind w:hanging="720"/>
        <w:jc w:val="left"/>
      </w:pPr>
    </w:p>
    <w:p w14:paraId="273EB1F7" w14:textId="77777777" w:rsidR="000D3580" w:rsidRDefault="000D3580" w:rsidP="00AD2D96">
      <w:pPr>
        <w:pStyle w:val="Heading2"/>
        <w:keepNext/>
        <w:keepLines/>
        <w:widowControl/>
        <w:ind w:hanging="720"/>
        <w:jc w:val="left"/>
      </w:pPr>
      <w:r w:rsidRPr="00AD2D96">
        <w:rPr>
          <w:b/>
        </w:rPr>
        <w:t>BOOK SIGNINGS</w:t>
      </w:r>
    </w:p>
    <w:p w14:paraId="2B3E1DE9" w14:textId="77777777" w:rsidR="000D3580" w:rsidRDefault="000D3580" w:rsidP="00B924CA">
      <w:pPr>
        <w:pStyle w:val="Heading2"/>
        <w:keepNext/>
        <w:keepLines/>
        <w:widowControl/>
        <w:ind w:hanging="720"/>
        <w:jc w:val="left"/>
      </w:pPr>
      <w:r>
        <w:tab/>
        <w:t>Sensory Processing Disorder Conference- Denver, Seattle (10/10)</w:t>
      </w:r>
    </w:p>
    <w:p w14:paraId="090E2A92" w14:textId="77777777" w:rsidR="000D3580" w:rsidRDefault="000D3580" w:rsidP="00B924CA">
      <w:pPr>
        <w:pStyle w:val="Heading2"/>
        <w:keepNext/>
        <w:keepLines/>
        <w:widowControl/>
        <w:ind w:left="1440" w:hanging="720"/>
        <w:jc w:val="left"/>
      </w:pPr>
      <w:r>
        <w:t>Delta Kappa Gamma (6/10)</w:t>
      </w:r>
    </w:p>
    <w:p w14:paraId="7F83DBFB" w14:textId="77777777" w:rsidR="000D3580" w:rsidRDefault="000D3580" w:rsidP="00B924CA">
      <w:pPr>
        <w:ind w:left="720"/>
        <w:rPr>
          <w:sz w:val="24"/>
          <w:szCs w:val="24"/>
        </w:rPr>
      </w:pPr>
      <w:r>
        <w:rPr>
          <w:sz w:val="24"/>
          <w:szCs w:val="24"/>
        </w:rPr>
        <w:t>Sensory Processing Disorder Conference- Denver, CO (3/10)</w:t>
      </w:r>
    </w:p>
    <w:p w14:paraId="009B2E30" w14:textId="77777777" w:rsidR="000D3580" w:rsidRDefault="000D3580" w:rsidP="00B924CA">
      <w:pPr>
        <w:pStyle w:val="Heading2"/>
        <w:keepNext/>
        <w:keepLines/>
        <w:widowControl/>
        <w:ind w:left="1440" w:hanging="720"/>
        <w:jc w:val="left"/>
      </w:pPr>
      <w:r>
        <w:t>Mockingbird Books – Seattle, WA (2/10)</w:t>
      </w:r>
    </w:p>
    <w:p w14:paraId="5C47A09B" w14:textId="77777777" w:rsidR="000D3580" w:rsidRDefault="000D3580" w:rsidP="00B924CA">
      <w:pPr>
        <w:pStyle w:val="Heading2"/>
        <w:keepNext/>
        <w:keepLines/>
        <w:widowControl/>
        <w:ind w:left="1440" w:hanging="720"/>
        <w:jc w:val="left"/>
      </w:pPr>
      <w:r>
        <w:t>Tattered Cover Bookstore – Highlands Ranch, CO (12/09)</w:t>
      </w:r>
    </w:p>
    <w:p w14:paraId="42E94ADA" w14:textId="77777777" w:rsidR="000D3580" w:rsidRPr="00B924CA" w:rsidRDefault="000D3580" w:rsidP="00B924CA">
      <w:pPr>
        <w:ind w:left="720"/>
      </w:pPr>
    </w:p>
    <w:p w14:paraId="0AE96BC2" w14:textId="77777777" w:rsidR="000D3580" w:rsidRPr="00B924CA" w:rsidRDefault="000D3580" w:rsidP="00B924CA"/>
    <w:p w14:paraId="37D7ADCB" w14:textId="77777777" w:rsidR="000D3580" w:rsidRPr="001F63CB" w:rsidRDefault="000D3580" w:rsidP="001F63CB"/>
    <w:p w14:paraId="6833270D" w14:textId="77777777"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3E"/>
    <w:rsid w:val="00006F7D"/>
    <w:rsid w:val="00042707"/>
    <w:rsid w:val="00056AFF"/>
    <w:rsid w:val="00083ED4"/>
    <w:rsid w:val="000A66B2"/>
    <w:rsid w:val="000A6A3E"/>
    <w:rsid w:val="000A7BC5"/>
    <w:rsid w:val="000B7D41"/>
    <w:rsid w:val="000C0FA2"/>
    <w:rsid w:val="000D09C7"/>
    <w:rsid w:val="000D3580"/>
    <w:rsid w:val="000E6935"/>
    <w:rsid w:val="000F1DA1"/>
    <w:rsid w:val="001D5413"/>
    <w:rsid w:val="001F63CB"/>
    <w:rsid w:val="00201929"/>
    <w:rsid w:val="00227EBD"/>
    <w:rsid w:val="00260578"/>
    <w:rsid w:val="00266A5C"/>
    <w:rsid w:val="002757D5"/>
    <w:rsid w:val="002C7BB1"/>
    <w:rsid w:val="002F7067"/>
    <w:rsid w:val="00364444"/>
    <w:rsid w:val="0036702F"/>
    <w:rsid w:val="00371C92"/>
    <w:rsid w:val="003956AB"/>
    <w:rsid w:val="003C1227"/>
    <w:rsid w:val="003E473A"/>
    <w:rsid w:val="003F2CE7"/>
    <w:rsid w:val="004D4D91"/>
    <w:rsid w:val="00501A25"/>
    <w:rsid w:val="0053049B"/>
    <w:rsid w:val="005F4D39"/>
    <w:rsid w:val="00677B9A"/>
    <w:rsid w:val="00691154"/>
    <w:rsid w:val="006D2E32"/>
    <w:rsid w:val="006E3036"/>
    <w:rsid w:val="00710E97"/>
    <w:rsid w:val="00730848"/>
    <w:rsid w:val="00773EF5"/>
    <w:rsid w:val="00782F68"/>
    <w:rsid w:val="007C348A"/>
    <w:rsid w:val="007E5FBF"/>
    <w:rsid w:val="007F32F7"/>
    <w:rsid w:val="00807BF3"/>
    <w:rsid w:val="00840E83"/>
    <w:rsid w:val="00842B0F"/>
    <w:rsid w:val="0086122E"/>
    <w:rsid w:val="00875E5C"/>
    <w:rsid w:val="008A05F4"/>
    <w:rsid w:val="008A1FF5"/>
    <w:rsid w:val="008A229D"/>
    <w:rsid w:val="008A7EE7"/>
    <w:rsid w:val="008B371A"/>
    <w:rsid w:val="008E43B0"/>
    <w:rsid w:val="008E6803"/>
    <w:rsid w:val="009740C4"/>
    <w:rsid w:val="00982D30"/>
    <w:rsid w:val="009D107B"/>
    <w:rsid w:val="009E7578"/>
    <w:rsid w:val="00A36A2A"/>
    <w:rsid w:val="00A403E4"/>
    <w:rsid w:val="00A76DE8"/>
    <w:rsid w:val="00A806AE"/>
    <w:rsid w:val="00A939BB"/>
    <w:rsid w:val="00AB38AD"/>
    <w:rsid w:val="00AD2D96"/>
    <w:rsid w:val="00AE4456"/>
    <w:rsid w:val="00B05F66"/>
    <w:rsid w:val="00B44EDD"/>
    <w:rsid w:val="00B924CA"/>
    <w:rsid w:val="00BA5E85"/>
    <w:rsid w:val="00BB7E33"/>
    <w:rsid w:val="00C93A93"/>
    <w:rsid w:val="00CA504F"/>
    <w:rsid w:val="00D11CAA"/>
    <w:rsid w:val="00D33E8E"/>
    <w:rsid w:val="00D37D1A"/>
    <w:rsid w:val="00D56D37"/>
    <w:rsid w:val="00D74DC9"/>
    <w:rsid w:val="00D8279B"/>
    <w:rsid w:val="00DA5CD8"/>
    <w:rsid w:val="00DC5547"/>
    <w:rsid w:val="00DD3154"/>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B0C4B"/>
  <w15:docId w15:val="{CF0C7533-21FF-442C-B65C-DBDB52AA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principalblog.com/?p=302" TargetMode="External"/><Relationship Id="rId12" Type="http://schemas.openxmlformats.org/officeDocument/2006/relationships/hyperlink" Target="http://www.usabooknews.com/parentingfamil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booknews.com/educationacademic.html" TargetMode="External"/><Relationship Id="rId1" Type="http://schemas.openxmlformats.org/officeDocument/2006/relationships/customXml" Target="../customXml/item1.xml"/><Relationship Id="rId6" Type="http://schemas.openxmlformats.org/officeDocument/2006/relationships/hyperlink" Target="http://iparentingmediaawards.com/winners/26/Book.php" TargetMode="External"/><Relationship Id="rId11" Type="http://schemas.openxmlformats.org/officeDocument/2006/relationships/hyperlink" Target="http://www.bookmarketingprofits.com/PinnacleAwardsSpring2010.html" TargetMode="External"/><Relationship Id="rId5" Type="http://schemas.openxmlformats.org/officeDocument/2006/relationships/webSettings" Target="webSettings.xml"/><Relationship Id="rId15" Type="http://schemas.openxmlformats.org/officeDocument/2006/relationships/hyperlink" Target="http://www.usabooknews.com/nonfiction.html" TargetMode="External"/><Relationship Id="rId10" Type="http://schemas.openxmlformats.org/officeDocument/2006/relationships/hyperlink" Target="http://www.cipabooks.com/EVVYwinners.htm" TargetMode="External"/><Relationship Id="rId4" Type="http://schemas.openxmlformats.org/officeDocument/2006/relationships/settings" Target="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parenting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B5D-DBC7-4761-A637-061DAAA9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2</cp:revision>
  <cp:lastPrinted>2019-08-15T21:18:00Z</cp:lastPrinted>
  <dcterms:created xsi:type="dcterms:W3CDTF">2021-05-12T04:25:00Z</dcterms:created>
  <dcterms:modified xsi:type="dcterms:W3CDTF">2021-05-12T04:25:00Z</dcterms:modified>
</cp:coreProperties>
</file>